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F038" w14:textId="7080A68F" w:rsidR="00E13DA3" w:rsidRDefault="00F74AF1" w:rsidP="00F74AF1">
      <w:pPr>
        <w:pStyle w:val="Heading1"/>
      </w:pPr>
      <w:r>
        <w:t xml:space="preserve">ICAEW CPD record </w:t>
      </w:r>
      <w:r w:rsidR="00E27C6D">
        <w:br/>
      </w:r>
      <w:r w:rsidR="005E33A2" w:rsidRPr="00EF53DB">
        <w:rPr>
          <w:sz w:val="36"/>
          <w:szCs w:val="20"/>
        </w:rPr>
        <w:t xml:space="preserve">Business and Finance Professional </w:t>
      </w:r>
      <w:r w:rsidR="00E27C6D" w:rsidRPr="00EF53DB">
        <w:rPr>
          <w:sz w:val="36"/>
          <w:szCs w:val="20"/>
        </w:rPr>
        <w:t>designation</w:t>
      </w:r>
      <w:r w:rsidR="006E2F3E">
        <w:rPr>
          <w:rStyle w:val="FootnoteReference"/>
          <w:sz w:val="36"/>
          <w:szCs w:val="20"/>
        </w:rPr>
        <w:footnoteReference w:id="1"/>
      </w:r>
    </w:p>
    <w:p w14:paraId="4ECAADEF" w14:textId="507F8C94" w:rsidR="00F74AF1" w:rsidRDefault="00F74AF1" w:rsidP="00F74AF1"/>
    <w:p w14:paraId="4840F30A" w14:textId="7DBF8117" w:rsidR="00F74AF1" w:rsidRDefault="005E33A2" w:rsidP="00E27C6D">
      <w:r w:rsidRPr="005E33A2">
        <w:t>If you hold the</w:t>
      </w:r>
      <w:r w:rsidR="00676B7A">
        <w:t xml:space="preserve"> ICAEW</w:t>
      </w:r>
      <w:r w:rsidRPr="005E33A2">
        <w:t xml:space="preserve"> BFP (Business and Finance Professional) designation, you are </w:t>
      </w:r>
      <w:r>
        <w:t>require</w:t>
      </w:r>
      <w:r w:rsidR="00E27C6D">
        <w:t>d</w:t>
      </w:r>
      <w:r>
        <w:t xml:space="preserve"> to maintain your continuing professional development</w:t>
      </w:r>
      <w:r w:rsidR="00DB4C8F">
        <w:t xml:space="preserve"> (CPD)</w:t>
      </w:r>
      <w:r>
        <w:t xml:space="preserve"> and, f</w:t>
      </w:r>
      <w:r w:rsidR="00F74AF1" w:rsidRPr="00F74AF1">
        <w:t>rom 1 November 2023</w:t>
      </w:r>
      <w:r w:rsidR="00676B7A">
        <w:t>,</w:t>
      </w:r>
      <w:r w:rsidR="00F74AF1" w:rsidRPr="00F74AF1">
        <w:t xml:space="preserve"> to complete at least one hour’s training aligned to </w:t>
      </w:r>
      <w:hyperlink r:id="rId8" w:history="1">
        <w:r w:rsidR="00F74AF1" w:rsidRPr="00DB4C8F">
          <w:rPr>
            <w:rStyle w:val="Hyperlink"/>
          </w:rPr>
          <w:t>ICAEW’s Code of Ethics</w:t>
        </w:r>
      </w:hyperlink>
      <w:r w:rsidR="00F74AF1" w:rsidRPr="00F74AF1">
        <w:t xml:space="preserve"> each year. </w:t>
      </w:r>
    </w:p>
    <w:p w14:paraId="01FABF23" w14:textId="75E286AB" w:rsidR="00F74AF1" w:rsidRDefault="00F74AF1" w:rsidP="00F74AF1"/>
    <w:p w14:paraId="3D7000DC" w14:textId="78595F0E" w:rsidR="00E27C6D" w:rsidRDefault="00F74AF1" w:rsidP="00F74AF1">
      <w:r>
        <w:t>You may be asked by ICAEW</w:t>
      </w:r>
      <w:r w:rsidR="00CF448D">
        <w:t xml:space="preserve"> </w:t>
      </w:r>
      <w:r>
        <w:t>to provide evidence of your CPD.</w:t>
      </w:r>
    </w:p>
    <w:p w14:paraId="3C5494DF" w14:textId="17A083DD" w:rsidR="00F74AF1" w:rsidRDefault="00F74AF1" w:rsidP="00F74AF1"/>
    <w:p w14:paraId="118D29BA" w14:textId="7FF2346E" w:rsidR="00F74AF1" w:rsidRDefault="00F74AF1" w:rsidP="00F74AF1">
      <w:r>
        <w:t xml:space="preserve">This template can be used to record your CPD activities. </w:t>
      </w:r>
    </w:p>
    <w:p w14:paraId="09D24FAF" w14:textId="77777777" w:rsidR="00F370C8" w:rsidRPr="00F74AF1" w:rsidRDefault="00F370C8" w:rsidP="00F74AF1"/>
    <w:p w14:paraId="390B7EC6" w14:textId="7BA73912" w:rsidR="004E6F82" w:rsidRPr="004E6F82" w:rsidRDefault="004E6F82" w:rsidP="00F74AF1">
      <w:pPr>
        <w:pStyle w:val="Heading2"/>
      </w:pPr>
      <w:r w:rsidRPr="004E6F82">
        <w:t xml:space="preserve">Name </w:t>
      </w:r>
      <w:r w:rsidRPr="004E6F82">
        <w:t xml:space="preserve">and </w:t>
      </w:r>
      <w:r w:rsidR="00676B7A">
        <w:t xml:space="preserve">BFP </w:t>
      </w:r>
      <w:r w:rsidR="005006FE">
        <w:t xml:space="preserve">Record </w:t>
      </w:r>
      <w:r w:rsidRPr="004E6F82">
        <w:t>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4E6F82" w14:paraId="58DE58A4" w14:textId="77777777" w:rsidTr="00C02224">
        <w:tc>
          <w:tcPr>
            <w:tcW w:w="9857" w:type="dxa"/>
            <w:shd w:val="clear" w:color="auto" w:fill="auto"/>
          </w:tcPr>
          <w:p w14:paraId="090B4B06" w14:textId="77777777" w:rsidR="004E6F82" w:rsidRDefault="004E6F82" w:rsidP="00376B1D">
            <w:pPr>
              <w:pStyle w:val="Bodycopy"/>
            </w:pPr>
          </w:p>
          <w:p w14:paraId="1149D789" w14:textId="77777777" w:rsidR="004E6F82" w:rsidRDefault="004E6F82" w:rsidP="00376B1D">
            <w:pPr>
              <w:pStyle w:val="Bodycopy"/>
            </w:pPr>
          </w:p>
        </w:tc>
      </w:tr>
    </w:tbl>
    <w:p w14:paraId="1EE103D8" w14:textId="0FE9944D" w:rsidR="004E6F82" w:rsidRPr="00CA7D14" w:rsidRDefault="009437F9" w:rsidP="00F74AF1">
      <w:pPr>
        <w:pStyle w:val="Heading2"/>
      </w:pPr>
      <w:r>
        <w:br/>
      </w:r>
      <w:r w:rsidR="00CA7D14">
        <w:t>CP</w:t>
      </w:r>
      <w:r w:rsidR="005E33A2">
        <w:t>D</w:t>
      </w:r>
      <w:r w:rsidR="00CA7D14">
        <w:t xml:space="preserve"> </w:t>
      </w:r>
      <w:r w:rsidR="00F74AF1">
        <w:t>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4E6F82" w14:paraId="15226E57" w14:textId="77777777" w:rsidTr="00C02224">
        <w:tc>
          <w:tcPr>
            <w:tcW w:w="9857" w:type="dxa"/>
            <w:shd w:val="clear" w:color="auto" w:fill="auto"/>
          </w:tcPr>
          <w:p w14:paraId="395D2952" w14:textId="77777777" w:rsidR="004E6F82" w:rsidRDefault="004E6F82" w:rsidP="00376B1D">
            <w:pPr>
              <w:pStyle w:val="Bodycopy"/>
            </w:pPr>
          </w:p>
          <w:p w14:paraId="4606FCF0" w14:textId="77777777" w:rsidR="004E6F82" w:rsidRDefault="004E6F82" w:rsidP="00376B1D">
            <w:pPr>
              <w:pStyle w:val="Bodycopy"/>
            </w:pPr>
          </w:p>
        </w:tc>
      </w:tr>
    </w:tbl>
    <w:p w14:paraId="59404F1D" w14:textId="4A2F33F8" w:rsidR="004E6F82" w:rsidRPr="001C638C" w:rsidRDefault="009437F9" w:rsidP="00F74AF1">
      <w:pPr>
        <w:pStyle w:val="Heading2"/>
      </w:pPr>
      <w:r>
        <w:br/>
      </w:r>
      <w:r w:rsidR="001C638C" w:rsidRPr="001C638C">
        <w:t>Role and responsibilities</w:t>
      </w:r>
    </w:p>
    <w:p w14:paraId="7C5268A6" w14:textId="77777777" w:rsidR="004E6F82" w:rsidRDefault="004E6F82" w:rsidP="004E6F82">
      <w:pPr>
        <w:pStyle w:val="Bodycopy"/>
        <w:numPr>
          <w:ilvl w:val="0"/>
          <w:numId w:val="31"/>
        </w:numPr>
      </w:pPr>
      <w:r>
        <w:t xml:space="preserve">What is your role? What are </w:t>
      </w:r>
      <w:r w:rsidR="00CA7D14">
        <w:t>your responsibilities</w:t>
      </w:r>
      <w:r>
        <w:t>?</w:t>
      </w:r>
    </w:p>
    <w:p w14:paraId="008597E1" w14:textId="77777777" w:rsidR="001C638C" w:rsidRDefault="001C638C" w:rsidP="004E6F82">
      <w:pPr>
        <w:pStyle w:val="Bodycopy"/>
        <w:numPr>
          <w:ilvl w:val="0"/>
          <w:numId w:val="31"/>
        </w:numPr>
      </w:pPr>
      <w:r>
        <w:t>How long have you held this role?</w:t>
      </w:r>
    </w:p>
    <w:p w14:paraId="0E1EE118" w14:textId="77777777" w:rsidR="004E6F82" w:rsidRPr="00663D1E" w:rsidRDefault="004E6F82" w:rsidP="00376B1D">
      <w:pPr>
        <w:pStyle w:val="Bodycopy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663D1E" w14:paraId="5CB1D77D" w14:textId="77777777" w:rsidTr="00C02224">
        <w:tc>
          <w:tcPr>
            <w:tcW w:w="9857" w:type="dxa"/>
            <w:shd w:val="clear" w:color="auto" w:fill="auto"/>
          </w:tcPr>
          <w:p w14:paraId="51ADFE84" w14:textId="77777777" w:rsidR="00663D1E" w:rsidRDefault="00663D1E" w:rsidP="00376B1D">
            <w:pPr>
              <w:pStyle w:val="Bodycopy"/>
            </w:pPr>
          </w:p>
          <w:p w14:paraId="1B09F744" w14:textId="22992C89" w:rsidR="00663D1E" w:rsidRDefault="00663D1E" w:rsidP="00376B1D">
            <w:pPr>
              <w:pStyle w:val="Bodycopy"/>
            </w:pPr>
          </w:p>
          <w:p w14:paraId="694E4BA0" w14:textId="7BB81A61" w:rsidR="00676B7A" w:rsidRDefault="00676B7A" w:rsidP="00376B1D">
            <w:pPr>
              <w:pStyle w:val="Bodycopy"/>
            </w:pPr>
          </w:p>
          <w:p w14:paraId="60D8F299" w14:textId="7DDFBF0E" w:rsidR="00676B7A" w:rsidRDefault="00676B7A" w:rsidP="00376B1D">
            <w:pPr>
              <w:pStyle w:val="Bodycopy"/>
            </w:pPr>
          </w:p>
          <w:p w14:paraId="0BB1765F" w14:textId="3216DEC6" w:rsidR="00676B7A" w:rsidRDefault="00676B7A" w:rsidP="00376B1D">
            <w:pPr>
              <w:pStyle w:val="Bodycopy"/>
            </w:pPr>
          </w:p>
          <w:p w14:paraId="326D179D" w14:textId="1E2FB907" w:rsidR="00676B7A" w:rsidRDefault="00676B7A" w:rsidP="00376B1D">
            <w:pPr>
              <w:pStyle w:val="Bodycopy"/>
            </w:pPr>
          </w:p>
          <w:p w14:paraId="27DA16F7" w14:textId="74AFB7E7" w:rsidR="00676B7A" w:rsidRDefault="00676B7A" w:rsidP="00376B1D">
            <w:pPr>
              <w:pStyle w:val="Bodycopy"/>
            </w:pPr>
          </w:p>
          <w:p w14:paraId="142EFF46" w14:textId="6A03D8B3" w:rsidR="00676B7A" w:rsidRDefault="00676B7A" w:rsidP="00376B1D">
            <w:pPr>
              <w:pStyle w:val="Bodycopy"/>
            </w:pPr>
          </w:p>
          <w:p w14:paraId="1A906285" w14:textId="77777777" w:rsidR="00676B7A" w:rsidRDefault="00676B7A" w:rsidP="00376B1D">
            <w:pPr>
              <w:pStyle w:val="Bodycopy"/>
            </w:pPr>
          </w:p>
          <w:p w14:paraId="685FBDAC" w14:textId="77777777" w:rsidR="00663D1E" w:rsidRDefault="00663D1E" w:rsidP="00376B1D">
            <w:pPr>
              <w:pStyle w:val="Bodycopy"/>
            </w:pPr>
          </w:p>
          <w:p w14:paraId="3BFC64BF" w14:textId="77777777" w:rsidR="00663D1E" w:rsidRDefault="00663D1E" w:rsidP="00376B1D">
            <w:pPr>
              <w:pStyle w:val="Bodycopy"/>
            </w:pPr>
          </w:p>
        </w:tc>
      </w:tr>
    </w:tbl>
    <w:p w14:paraId="42AA8410" w14:textId="77777777" w:rsidR="00676B7A" w:rsidRDefault="00676B7A">
      <w:pPr>
        <w:rPr>
          <w:rFonts w:ascii="Arial Bold" w:hAnsi="Arial Bold" w:cs="Arial"/>
          <w:b/>
          <w:caps/>
          <w:color w:val="5F5F5F"/>
          <w:sz w:val="28"/>
          <w:szCs w:val="22"/>
        </w:rPr>
      </w:pPr>
      <w:r>
        <w:br w:type="page"/>
      </w:r>
    </w:p>
    <w:p w14:paraId="72D5A49D" w14:textId="093B4AA0" w:rsidR="00F74AF1" w:rsidRDefault="00F74AF1" w:rsidP="00F74AF1">
      <w:pPr>
        <w:pStyle w:val="Heading2"/>
      </w:pPr>
      <w:r>
        <w:lastRenderedPageBreak/>
        <w:t>cpd activities</w:t>
      </w:r>
    </w:p>
    <w:p w14:paraId="30A07983" w14:textId="091917CB" w:rsidR="001C638C" w:rsidRDefault="00CA7D14" w:rsidP="00376B1D">
      <w:pPr>
        <w:pStyle w:val="Bodycopy"/>
        <w:rPr>
          <w:b/>
        </w:rPr>
      </w:pPr>
      <w:r w:rsidRPr="00CA7D14">
        <w:rPr>
          <w:b/>
        </w:rPr>
        <w:t>Reflect</w:t>
      </w:r>
      <w:r w:rsidR="00F74AF1">
        <w:rPr>
          <w:b/>
        </w:rPr>
        <w:t xml:space="preserve"> </w:t>
      </w:r>
    </w:p>
    <w:p w14:paraId="390A7E27" w14:textId="77777777" w:rsidR="00F74AF1" w:rsidRPr="00CA7D14" w:rsidRDefault="00F74AF1" w:rsidP="00376B1D">
      <w:pPr>
        <w:pStyle w:val="Bodycopy"/>
        <w:rPr>
          <w:b/>
        </w:rPr>
      </w:pPr>
    </w:p>
    <w:p w14:paraId="1762729B" w14:textId="77777777" w:rsidR="00013F0A" w:rsidRDefault="00013F0A" w:rsidP="00CA7D14">
      <w:pPr>
        <w:pStyle w:val="Bodycopy"/>
        <w:numPr>
          <w:ilvl w:val="0"/>
          <w:numId w:val="34"/>
        </w:numPr>
      </w:pPr>
      <w:r>
        <w:t>What areas have you identified that require your attention? This may include soft skills such as presentational skills as well as technical issues</w:t>
      </w:r>
    </w:p>
    <w:p w14:paraId="36D359E2" w14:textId="77777777" w:rsidR="008E7276" w:rsidRDefault="00663D1E" w:rsidP="00CA7D14">
      <w:pPr>
        <w:pStyle w:val="Bodycopy"/>
        <w:numPr>
          <w:ilvl w:val="0"/>
          <w:numId w:val="34"/>
        </w:numPr>
      </w:pPr>
      <w:r w:rsidRPr="00CA7D14">
        <w:t xml:space="preserve">What </w:t>
      </w:r>
      <w:r w:rsidR="00CA7D14" w:rsidRPr="00CA7D14">
        <w:t xml:space="preserve">learning or development needs </w:t>
      </w:r>
      <w:r w:rsidR="00013F0A">
        <w:t xml:space="preserve">have you identified that may impact upon </w:t>
      </w:r>
      <w:r w:rsidR="008D160A">
        <w:t>your</w:t>
      </w:r>
      <w:r w:rsidR="00CA7D14" w:rsidRPr="00CA7D14">
        <w:t xml:space="preserve"> role?</w:t>
      </w:r>
    </w:p>
    <w:p w14:paraId="652C0811" w14:textId="77777777" w:rsidR="00013F0A" w:rsidRDefault="00013F0A" w:rsidP="00CA7D14">
      <w:pPr>
        <w:pStyle w:val="Bodycopy"/>
        <w:numPr>
          <w:ilvl w:val="0"/>
          <w:numId w:val="34"/>
        </w:numPr>
      </w:pPr>
      <w:r>
        <w:t>Have there been any changes such as legislation or accounting standards that impact upon your role?</w:t>
      </w:r>
    </w:p>
    <w:p w14:paraId="653E73A0" w14:textId="77777777" w:rsidR="001C638C" w:rsidRPr="00CA7D14" w:rsidRDefault="001C638C" w:rsidP="001C638C">
      <w:pPr>
        <w:pStyle w:val="Bodycopy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663D1E" w14:paraId="272630E5" w14:textId="77777777" w:rsidTr="00C02224">
        <w:tc>
          <w:tcPr>
            <w:tcW w:w="9857" w:type="dxa"/>
            <w:shd w:val="clear" w:color="auto" w:fill="auto"/>
          </w:tcPr>
          <w:p w14:paraId="27E6C035" w14:textId="77777777" w:rsidR="00663D1E" w:rsidRDefault="00663D1E" w:rsidP="00376B1D">
            <w:pPr>
              <w:pStyle w:val="Bodycopy"/>
            </w:pPr>
          </w:p>
          <w:p w14:paraId="5A686720" w14:textId="77777777" w:rsidR="00663D1E" w:rsidRDefault="00663D1E" w:rsidP="00376B1D">
            <w:pPr>
              <w:pStyle w:val="Bodycopy"/>
            </w:pPr>
          </w:p>
          <w:p w14:paraId="72492777" w14:textId="77777777" w:rsidR="00663D1E" w:rsidRDefault="00663D1E" w:rsidP="00376B1D">
            <w:pPr>
              <w:pStyle w:val="Bodycopy"/>
            </w:pPr>
          </w:p>
          <w:p w14:paraId="7B7BEF32" w14:textId="77777777" w:rsidR="00663D1E" w:rsidRDefault="00663D1E" w:rsidP="00376B1D">
            <w:pPr>
              <w:pStyle w:val="Bodycopy"/>
            </w:pPr>
          </w:p>
          <w:p w14:paraId="5C9451D1" w14:textId="77777777" w:rsidR="00663D1E" w:rsidRDefault="00663D1E" w:rsidP="00376B1D">
            <w:pPr>
              <w:pStyle w:val="Bodycopy"/>
            </w:pPr>
          </w:p>
          <w:p w14:paraId="4113941F" w14:textId="77777777" w:rsidR="00663D1E" w:rsidRDefault="00663D1E" w:rsidP="00376B1D">
            <w:pPr>
              <w:pStyle w:val="Bodycopy"/>
            </w:pPr>
          </w:p>
        </w:tc>
      </w:tr>
    </w:tbl>
    <w:p w14:paraId="7F2E8D8A" w14:textId="77777777" w:rsidR="00663D1E" w:rsidRDefault="00663D1E" w:rsidP="00376B1D">
      <w:pPr>
        <w:pStyle w:val="Bodycopy"/>
      </w:pPr>
    </w:p>
    <w:p w14:paraId="05B57882" w14:textId="77777777" w:rsidR="009437F9" w:rsidRDefault="009437F9" w:rsidP="00376B1D">
      <w:pPr>
        <w:pStyle w:val="Bodycopy"/>
        <w:rPr>
          <w:b/>
        </w:rPr>
      </w:pPr>
    </w:p>
    <w:p w14:paraId="37F8EADC" w14:textId="3B74AA49" w:rsidR="00E0361D" w:rsidRDefault="00E0361D" w:rsidP="00376B1D">
      <w:pPr>
        <w:pStyle w:val="Bodycopy"/>
        <w:rPr>
          <w:b/>
        </w:rPr>
      </w:pPr>
      <w:r w:rsidRPr="00E0361D">
        <w:rPr>
          <w:b/>
        </w:rPr>
        <w:t>Act</w:t>
      </w:r>
    </w:p>
    <w:p w14:paraId="6356B9FC" w14:textId="15DFEC7E" w:rsidR="00E0361D" w:rsidRDefault="00E0361D" w:rsidP="00376B1D">
      <w:pPr>
        <w:pStyle w:val="Bodycopy"/>
        <w:numPr>
          <w:ilvl w:val="0"/>
          <w:numId w:val="32"/>
        </w:numPr>
      </w:pPr>
      <w:r>
        <w:t xml:space="preserve">What actions </w:t>
      </w:r>
      <w:r w:rsidR="00CA7D14">
        <w:t xml:space="preserve">have </w:t>
      </w:r>
      <w:r w:rsidR="008D160A">
        <w:t>you</w:t>
      </w:r>
      <w:r w:rsidR="00CA7D14">
        <w:t xml:space="preserve"> completed or undertaken </w:t>
      </w:r>
      <w:r>
        <w:t>to meet the needs</w:t>
      </w:r>
      <w:r w:rsidR="00013F0A">
        <w:t xml:space="preserve"> that you have</w:t>
      </w:r>
      <w:r>
        <w:t xml:space="preserve"> identified above?</w:t>
      </w:r>
      <w:r w:rsidR="00CA7D14">
        <w:t xml:space="preserve"> </w:t>
      </w:r>
      <w:r w:rsidR="00E27C6D">
        <w:t>For example,</w:t>
      </w:r>
      <w:r>
        <w:t xml:space="preserve"> courses, e learning, research, coaching, </w:t>
      </w:r>
      <w:r w:rsidR="00013F0A">
        <w:t>1:1s, shadowing experts</w:t>
      </w:r>
      <w:r w:rsidR="008C4E07">
        <w:t>, attending webinars, reading articles</w:t>
      </w:r>
    </w:p>
    <w:p w14:paraId="1129DE01" w14:textId="77777777" w:rsidR="001C638C" w:rsidRDefault="001C638C" w:rsidP="001C638C">
      <w:pPr>
        <w:pStyle w:val="Bodycop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8E7276" w14:paraId="6485BF59" w14:textId="77777777" w:rsidTr="00C02224">
        <w:tc>
          <w:tcPr>
            <w:tcW w:w="9857" w:type="dxa"/>
            <w:shd w:val="clear" w:color="auto" w:fill="auto"/>
          </w:tcPr>
          <w:p w14:paraId="0E367D98" w14:textId="77777777" w:rsidR="008E7276" w:rsidRDefault="008E7276" w:rsidP="00376B1D">
            <w:pPr>
              <w:pStyle w:val="Bodycopy"/>
            </w:pPr>
          </w:p>
          <w:p w14:paraId="5B7CF0A8" w14:textId="77777777" w:rsidR="008E7276" w:rsidRDefault="008E7276" w:rsidP="00376B1D">
            <w:pPr>
              <w:pStyle w:val="Bodycopy"/>
            </w:pPr>
          </w:p>
          <w:p w14:paraId="63293EF6" w14:textId="77777777" w:rsidR="008E7276" w:rsidRDefault="008E7276" w:rsidP="00376B1D">
            <w:pPr>
              <w:pStyle w:val="Bodycopy"/>
            </w:pPr>
          </w:p>
          <w:p w14:paraId="40614CB7" w14:textId="77777777" w:rsidR="008E7276" w:rsidRDefault="008E7276" w:rsidP="00376B1D">
            <w:pPr>
              <w:pStyle w:val="Bodycopy"/>
            </w:pPr>
          </w:p>
          <w:p w14:paraId="6FC8F127" w14:textId="77777777" w:rsidR="001C638C" w:rsidRDefault="001C638C" w:rsidP="00376B1D">
            <w:pPr>
              <w:pStyle w:val="Bodycopy"/>
            </w:pPr>
          </w:p>
          <w:p w14:paraId="0AD85BDC" w14:textId="77777777" w:rsidR="008E7276" w:rsidRDefault="008E7276" w:rsidP="00376B1D">
            <w:pPr>
              <w:pStyle w:val="Bodycopy"/>
            </w:pPr>
          </w:p>
          <w:p w14:paraId="2948AF9C" w14:textId="77777777" w:rsidR="008E7276" w:rsidRDefault="008E7276" w:rsidP="00376B1D">
            <w:pPr>
              <w:pStyle w:val="Bodycopy"/>
            </w:pPr>
          </w:p>
        </w:tc>
      </w:tr>
    </w:tbl>
    <w:p w14:paraId="7A0AA4B3" w14:textId="1DDCB95E" w:rsidR="008E7276" w:rsidRDefault="008E7276" w:rsidP="00376B1D">
      <w:pPr>
        <w:pStyle w:val="Bodycopy"/>
      </w:pPr>
    </w:p>
    <w:p w14:paraId="37C01015" w14:textId="77777777" w:rsidR="009437F9" w:rsidRDefault="009437F9" w:rsidP="00376B1D">
      <w:pPr>
        <w:pStyle w:val="Bodycopy"/>
      </w:pPr>
    </w:p>
    <w:p w14:paraId="6CFA60D5" w14:textId="77777777" w:rsidR="008E7276" w:rsidRDefault="008E7276" w:rsidP="00376B1D">
      <w:pPr>
        <w:pStyle w:val="Bodycopy"/>
        <w:rPr>
          <w:b/>
        </w:rPr>
      </w:pPr>
      <w:r w:rsidRPr="008E7276">
        <w:rPr>
          <w:b/>
        </w:rPr>
        <w:t>Impact</w:t>
      </w:r>
    </w:p>
    <w:p w14:paraId="5C61CAE8" w14:textId="77777777" w:rsidR="001C638C" w:rsidRPr="008E7276" w:rsidRDefault="001C638C" w:rsidP="00376B1D">
      <w:pPr>
        <w:pStyle w:val="Bodycopy"/>
        <w:rPr>
          <w:b/>
        </w:rPr>
      </w:pPr>
    </w:p>
    <w:p w14:paraId="2EB2061E" w14:textId="77777777" w:rsidR="008D160A" w:rsidRDefault="008D160A" w:rsidP="008E7276">
      <w:pPr>
        <w:pStyle w:val="Bodycopy"/>
        <w:numPr>
          <w:ilvl w:val="0"/>
          <w:numId w:val="32"/>
        </w:numPr>
      </w:pPr>
      <w:r>
        <w:t>How did the CPD undertaken enhance your role?</w:t>
      </w:r>
    </w:p>
    <w:p w14:paraId="7EA16C96" w14:textId="77777777" w:rsidR="008E7276" w:rsidRDefault="008E7276" w:rsidP="008E7276">
      <w:pPr>
        <w:pStyle w:val="Bodycopy"/>
        <w:numPr>
          <w:ilvl w:val="0"/>
          <w:numId w:val="32"/>
        </w:numPr>
      </w:pPr>
      <w:r>
        <w:t xml:space="preserve">Did the actions </w:t>
      </w:r>
      <w:r w:rsidR="00CA7D14">
        <w:t>undertaken</w:t>
      </w:r>
      <w:r>
        <w:t xml:space="preserve"> fully meet your </w:t>
      </w:r>
      <w:r w:rsidR="00CA7D14">
        <w:t xml:space="preserve">development </w:t>
      </w:r>
      <w:r>
        <w:t>needs</w:t>
      </w:r>
      <w:r w:rsidR="00CA7D14">
        <w:t xml:space="preserve"> or if not, how do you intend to address your outstanding or ongoing needs?</w:t>
      </w:r>
    </w:p>
    <w:p w14:paraId="11CF9F78" w14:textId="77777777" w:rsidR="008E7276" w:rsidRDefault="00CA7D14" w:rsidP="008E7276">
      <w:pPr>
        <w:pStyle w:val="Bodycopy"/>
        <w:numPr>
          <w:ilvl w:val="0"/>
          <w:numId w:val="32"/>
        </w:numPr>
      </w:pPr>
      <w:r>
        <w:t>Are you more competent following your CPD undertaken</w:t>
      </w:r>
      <w:r w:rsidR="008E7276">
        <w:t>?</w:t>
      </w:r>
    </w:p>
    <w:p w14:paraId="65258480" w14:textId="77777777" w:rsidR="00CA7D14" w:rsidRDefault="00CA7D14" w:rsidP="008E7276">
      <w:pPr>
        <w:pStyle w:val="Bodycopy"/>
        <w:numPr>
          <w:ilvl w:val="0"/>
          <w:numId w:val="32"/>
        </w:numPr>
      </w:pPr>
      <w:r>
        <w:t>What did you learn?</w:t>
      </w:r>
    </w:p>
    <w:p w14:paraId="6B590E65" w14:textId="77777777" w:rsidR="00CA7D14" w:rsidRDefault="00CA7D14" w:rsidP="008E7276">
      <w:pPr>
        <w:pStyle w:val="Bodycopy"/>
        <w:numPr>
          <w:ilvl w:val="0"/>
          <w:numId w:val="32"/>
        </w:numPr>
      </w:pPr>
      <w:r>
        <w:t xml:space="preserve">Have any areas </w:t>
      </w:r>
      <w:r w:rsidR="008D160A">
        <w:t xml:space="preserve">been identified </w:t>
      </w:r>
      <w:r>
        <w:t>for further development?</w:t>
      </w:r>
    </w:p>
    <w:p w14:paraId="528A281C" w14:textId="77777777" w:rsidR="008E7276" w:rsidRDefault="008E7276" w:rsidP="00376B1D">
      <w:pPr>
        <w:pStyle w:val="Bodycop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8E7276" w14:paraId="1FBF2F2D" w14:textId="77777777" w:rsidTr="00C02224">
        <w:tc>
          <w:tcPr>
            <w:tcW w:w="9857" w:type="dxa"/>
            <w:shd w:val="clear" w:color="auto" w:fill="auto"/>
          </w:tcPr>
          <w:p w14:paraId="193197E9" w14:textId="77777777" w:rsidR="008E7276" w:rsidRDefault="008E7276" w:rsidP="00376B1D">
            <w:pPr>
              <w:pStyle w:val="Bodycopy"/>
            </w:pPr>
          </w:p>
          <w:p w14:paraId="1E9D820A" w14:textId="77777777" w:rsidR="008E7276" w:rsidRDefault="008E7276" w:rsidP="00376B1D">
            <w:pPr>
              <w:pStyle w:val="Bodycopy"/>
            </w:pPr>
          </w:p>
          <w:p w14:paraId="1B927C8C" w14:textId="77777777" w:rsidR="008E7276" w:rsidRDefault="008E7276" w:rsidP="00376B1D">
            <w:pPr>
              <w:pStyle w:val="Bodycopy"/>
            </w:pPr>
          </w:p>
          <w:p w14:paraId="5DC0C233" w14:textId="77777777" w:rsidR="008E7276" w:rsidRDefault="008E7276" w:rsidP="00376B1D">
            <w:pPr>
              <w:pStyle w:val="Bodycopy"/>
            </w:pPr>
          </w:p>
          <w:p w14:paraId="46E71956" w14:textId="77777777" w:rsidR="008E7276" w:rsidRDefault="008E7276" w:rsidP="00376B1D">
            <w:pPr>
              <w:pStyle w:val="Bodycopy"/>
            </w:pPr>
          </w:p>
          <w:p w14:paraId="2AC3C6EB" w14:textId="77777777" w:rsidR="008E7276" w:rsidRDefault="008E7276" w:rsidP="00376B1D">
            <w:pPr>
              <w:pStyle w:val="Bodycopy"/>
            </w:pPr>
          </w:p>
          <w:p w14:paraId="33B2F492" w14:textId="77777777" w:rsidR="008E7276" w:rsidRDefault="008E7276" w:rsidP="00376B1D">
            <w:pPr>
              <w:pStyle w:val="Bodycopy"/>
            </w:pPr>
          </w:p>
          <w:p w14:paraId="735D5EA7" w14:textId="77777777" w:rsidR="008E7276" w:rsidRDefault="008E7276" w:rsidP="00376B1D">
            <w:pPr>
              <w:pStyle w:val="Bodycopy"/>
            </w:pPr>
          </w:p>
          <w:p w14:paraId="60050FCC" w14:textId="77777777" w:rsidR="008E7276" w:rsidRDefault="008E7276" w:rsidP="00376B1D">
            <w:pPr>
              <w:pStyle w:val="Bodycopy"/>
            </w:pPr>
          </w:p>
          <w:p w14:paraId="3D3BEAF0" w14:textId="77777777" w:rsidR="008E7276" w:rsidRDefault="008E7276" w:rsidP="00376B1D">
            <w:pPr>
              <w:pStyle w:val="Bodycopy"/>
            </w:pPr>
          </w:p>
          <w:p w14:paraId="3EB0CD42" w14:textId="77777777" w:rsidR="008E7276" w:rsidRDefault="008E7276" w:rsidP="00376B1D">
            <w:pPr>
              <w:pStyle w:val="Bodycopy"/>
            </w:pPr>
          </w:p>
        </w:tc>
      </w:tr>
    </w:tbl>
    <w:p w14:paraId="04818ECB" w14:textId="77777777" w:rsidR="008E7276" w:rsidRDefault="008E7276" w:rsidP="00376B1D">
      <w:pPr>
        <w:pStyle w:val="Bodycopy"/>
      </w:pPr>
    </w:p>
    <w:p w14:paraId="5FB9AB62" w14:textId="77777777" w:rsidR="00676B7A" w:rsidRDefault="00676B7A">
      <w:pPr>
        <w:rPr>
          <w:b/>
        </w:rPr>
      </w:pPr>
      <w:r>
        <w:rPr>
          <w:b/>
        </w:rPr>
        <w:br w:type="page"/>
      </w:r>
    </w:p>
    <w:p w14:paraId="794FB31F" w14:textId="30203C65" w:rsidR="008E7276" w:rsidRDefault="008E7276" w:rsidP="00376B1D">
      <w:pPr>
        <w:pStyle w:val="Bodycopy"/>
        <w:rPr>
          <w:b/>
        </w:rPr>
      </w:pPr>
      <w:r w:rsidRPr="008E7276">
        <w:rPr>
          <w:b/>
        </w:rPr>
        <w:lastRenderedPageBreak/>
        <w:t>Action points for further development</w:t>
      </w:r>
    </w:p>
    <w:p w14:paraId="0197A101" w14:textId="77777777" w:rsidR="001C638C" w:rsidRPr="008E7276" w:rsidRDefault="001C638C" w:rsidP="00376B1D">
      <w:pPr>
        <w:pStyle w:val="Bodycopy"/>
        <w:rPr>
          <w:b/>
        </w:rPr>
      </w:pPr>
    </w:p>
    <w:p w14:paraId="310856D7" w14:textId="77777777" w:rsidR="008E7276" w:rsidRDefault="008D160A" w:rsidP="001A3CFB">
      <w:pPr>
        <w:pStyle w:val="Bodycopy"/>
        <w:numPr>
          <w:ilvl w:val="0"/>
          <w:numId w:val="33"/>
        </w:numPr>
      </w:pPr>
      <w:r>
        <w:t>What issues/soft</w:t>
      </w:r>
      <w:r w:rsidR="00D27039">
        <w:t xml:space="preserve"> </w:t>
      </w:r>
      <w:r w:rsidR="00CA7D14">
        <w:t xml:space="preserve">skills/technical issues </w:t>
      </w:r>
      <w:r>
        <w:t xml:space="preserve">have been </w:t>
      </w:r>
      <w:r w:rsidR="008E7276">
        <w:t xml:space="preserve">identified </w:t>
      </w:r>
      <w:r w:rsidR="00CA7D14">
        <w:t xml:space="preserve">to be addressed </w:t>
      </w:r>
      <w:r w:rsidR="008E7276">
        <w:t>for the next year?</w:t>
      </w:r>
    </w:p>
    <w:p w14:paraId="27F847C8" w14:textId="77777777" w:rsidR="008D160A" w:rsidRDefault="008D160A" w:rsidP="001A3CFB">
      <w:pPr>
        <w:pStyle w:val="Bodycopy"/>
        <w:numPr>
          <w:ilvl w:val="0"/>
          <w:numId w:val="33"/>
        </w:numPr>
      </w:pPr>
      <w:r>
        <w:t>Is your role unchanged or have your been promoted or do you require new skills in a new role?</w:t>
      </w:r>
    </w:p>
    <w:p w14:paraId="7AE6822E" w14:textId="77777777" w:rsidR="008E7276" w:rsidRDefault="008E7276" w:rsidP="00376B1D">
      <w:pPr>
        <w:pStyle w:val="Bodycopy"/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1A3CFB" w14:paraId="5ADBBD3C" w14:textId="77777777" w:rsidTr="009437F9">
        <w:trPr>
          <w:trHeight w:val="1778"/>
        </w:trPr>
        <w:tc>
          <w:tcPr>
            <w:tcW w:w="9856" w:type="dxa"/>
            <w:shd w:val="clear" w:color="auto" w:fill="auto"/>
          </w:tcPr>
          <w:p w14:paraId="781D21F2" w14:textId="77777777" w:rsidR="001A3CFB" w:rsidRDefault="001A3CFB" w:rsidP="00376B1D">
            <w:pPr>
              <w:pStyle w:val="Bodycopy"/>
            </w:pPr>
          </w:p>
          <w:p w14:paraId="10AC337C" w14:textId="77777777" w:rsidR="001A3CFB" w:rsidRDefault="001A3CFB" w:rsidP="00376B1D">
            <w:pPr>
              <w:pStyle w:val="Bodycopy"/>
            </w:pPr>
          </w:p>
          <w:p w14:paraId="393FC52F" w14:textId="77777777" w:rsidR="001A3CFB" w:rsidRDefault="001A3CFB" w:rsidP="00376B1D">
            <w:pPr>
              <w:pStyle w:val="Bodycopy"/>
            </w:pPr>
          </w:p>
          <w:p w14:paraId="5E7C6B32" w14:textId="77777777" w:rsidR="001A3CFB" w:rsidRDefault="001A3CFB" w:rsidP="00376B1D">
            <w:pPr>
              <w:pStyle w:val="Bodycopy"/>
            </w:pPr>
          </w:p>
          <w:p w14:paraId="6629562C" w14:textId="77777777" w:rsidR="001A3CFB" w:rsidRDefault="001A3CFB" w:rsidP="00376B1D">
            <w:pPr>
              <w:pStyle w:val="Bodycopy"/>
            </w:pPr>
          </w:p>
        </w:tc>
      </w:tr>
    </w:tbl>
    <w:p w14:paraId="3AF78C2D" w14:textId="77777777" w:rsidR="001A3CFB" w:rsidRDefault="001A3CFB" w:rsidP="00376B1D">
      <w:pPr>
        <w:pStyle w:val="Bodycopy"/>
      </w:pPr>
    </w:p>
    <w:p w14:paraId="62804DAA" w14:textId="77777777" w:rsidR="005E33A2" w:rsidRDefault="005E33A2" w:rsidP="005E33A2">
      <w:pPr>
        <w:pStyle w:val="Heading3"/>
      </w:pPr>
      <w:r>
        <w:t>Ethics</w:t>
      </w:r>
    </w:p>
    <w:p w14:paraId="6F306180" w14:textId="36E5075D" w:rsidR="005E33A2" w:rsidRDefault="005E33A2" w:rsidP="00E27C6D">
      <w:pPr>
        <w:pStyle w:val="Bodycopy"/>
      </w:pPr>
      <w:r>
        <w:t xml:space="preserve">You are required to complete at least one hour’s </w:t>
      </w:r>
      <w:r w:rsidR="008C4E07">
        <w:t xml:space="preserve">verifiable </w:t>
      </w:r>
      <w:r>
        <w:t xml:space="preserve">training aligned to the </w:t>
      </w:r>
      <w:hyperlink r:id="rId9" w:history="1">
        <w:r w:rsidRPr="00326E38">
          <w:rPr>
            <w:rStyle w:val="Hyperlink"/>
          </w:rPr>
          <w:t>ICAEW Code of Ethics</w:t>
        </w:r>
      </w:hyperlink>
      <w:r>
        <w:t xml:space="preserve"> each year. You can choose to use ICAEW’s </w:t>
      </w:r>
      <w:r w:rsidR="00326E38">
        <w:t>e</w:t>
      </w:r>
      <w:r>
        <w:t xml:space="preserve">thics CPD course to comply with this requirement, or you may wish to use alternative ethics training which covers at least one of the following learning outcomes: </w:t>
      </w:r>
    </w:p>
    <w:p w14:paraId="2E19572C" w14:textId="77777777" w:rsidR="005E33A2" w:rsidRDefault="005E33A2" w:rsidP="005E33A2">
      <w:pPr>
        <w:pStyle w:val="Bodycopy"/>
        <w:ind w:left="720"/>
      </w:pPr>
    </w:p>
    <w:p w14:paraId="1D320D93" w14:textId="77777777" w:rsidR="005E33A2" w:rsidRPr="005E33A2" w:rsidRDefault="005E33A2" w:rsidP="00E27C6D">
      <w:pPr>
        <w:pStyle w:val="Heading3"/>
        <w:numPr>
          <w:ilvl w:val="1"/>
          <w:numId w:val="35"/>
        </w:numPr>
        <w:rPr>
          <w:b w:val="0"/>
          <w:bCs/>
        </w:rPr>
      </w:pPr>
      <w:r w:rsidRPr="005E33A2">
        <w:rPr>
          <w:b w:val="0"/>
          <w:bCs/>
        </w:rPr>
        <w:t>Ensures up-to-date knowledge, understanding and confidence that will enable you to demonstrate high standards of ethical conduct in your professional role.</w:t>
      </w:r>
    </w:p>
    <w:p w14:paraId="243F8B08" w14:textId="77777777" w:rsidR="005E33A2" w:rsidRPr="005E33A2" w:rsidRDefault="005E33A2" w:rsidP="00E27C6D">
      <w:pPr>
        <w:pStyle w:val="Heading3"/>
        <w:numPr>
          <w:ilvl w:val="1"/>
          <w:numId w:val="35"/>
        </w:numPr>
        <w:rPr>
          <w:b w:val="0"/>
          <w:bCs/>
        </w:rPr>
      </w:pPr>
      <w:r w:rsidRPr="005E33A2">
        <w:rPr>
          <w:b w:val="0"/>
          <w:bCs/>
        </w:rPr>
        <w:t>Provides an understanding of why professional ethics matters and an appreciation of how ICAEW’s Code of Ethics provides a framework for helping you meet your professional responsibilities.</w:t>
      </w:r>
    </w:p>
    <w:p w14:paraId="34C58873" w14:textId="77777777" w:rsidR="005E33A2" w:rsidRPr="005E33A2" w:rsidRDefault="005E33A2" w:rsidP="00E27C6D">
      <w:pPr>
        <w:pStyle w:val="Heading3"/>
        <w:numPr>
          <w:ilvl w:val="1"/>
          <w:numId w:val="35"/>
        </w:numPr>
        <w:rPr>
          <w:b w:val="0"/>
          <w:bCs/>
        </w:rPr>
      </w:pPr>
      <w:r w:rsidRPr="005E33A2">
        <w:rPr>
          <w:b w:val="0"/>
          <w:bCs/>
        </w:rPr>
        <w:t>Develops your competence and confidence in making ethical decisions.</w:t>
      </w:r>
    </w:p>
    <w:p w14:paraId="191075C0" w14:textId="77777777" w:rsidR="005E33A2" w:rsidRPr="005E33A2" w:rsidRDefault="005E33A2" w:rsidP="00E27C6D">
      <w:pPr>
        <w:pStyle w:val="Heading3"/>
        <w:numPr>
          <w:ilvl w:val="1"/>
          <w:numId w:val="35"/>
        </w:numPr>
      </w:pPr>
      <w:r w:rsidRPr="005E33A2">
        <w:rPr>
          <w:b w:val="0"/>
          <w:bCs/>
        </w:rPr>
        <w:t>Provides awareness of, and ability to apply, the additional ethical guidance that is relevant to you as a specialist.</w:t>
      </w:r>
    </w:p>
    <w:p w14:paraId="278215A7" w14:textId="130BFAD3" w:rsidR="005E33A2" w:rsidRDefault="005E33A2" w:rsidP="00E27C6D">
      <w:pPr>
        <w:pStyle w:val="Bodycopy"/>
      </w:pPr>
      <w:r>
        <w:t>Set out below how have you complied with th</w:t>
      </w:r>
      <w:r w:rsidR="00E27C6D">
        <w:t xml:space="preserve">is </w:t>
      </w:r>
      <w:r>
        <w:t xml:space="preserve">requirement. This CPD must be verifiable – ie, if selected for monitoring by ICAEW you will need to evidence that the activity took place. </w:t>
      </w:r>
    </w:p>
    <w:p w14:paraId="4AE3787B" w14:textId="4DA22627" w:rsidR="005E33A2" w:rsidRDefault="00676B7A" w:rsidP="005E33A2">
      <w:pPr>
        <w:pStyle w:val="Bodycop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8BFAC" wp14:editId="3590B30E">
                <wp:simplePos x="0" y="0"/>
                <wp:positionH relativeFrom="column">
                  <wp:posOffset>184785</wp:posOffset>
                </wp:positionH>
                <wp:positionV relativeFrom="paragraph">
                  <wp:posOffset>286385</wp:posOffset>
                </wp:positionV>
                <wp:extent cx="6089650" cy="258127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EFFF" w14:textId="76C7A987" w:rsidR="005E33A2" w:rsidRDefault="005E33A2"/>
                          <w:p w14:paraId="64BFA8C9" w14:textId="27BB13E4" w:rsidR="00676B7A" w:rsidRDefault="00676B7A"/>
                          <w:p w14:paraId="4EF6E8BF" w14:textId="714BB5D5" w:rsidR="00676B7A" w:rsidRDefault="00676B7A"/>
                          <w:p w14:paraId="008BB367" w14:textId="0A6E362F" w:rsidR="00676B7A" w:rsidRDefault="00676B7A"/>
                          <w:p w14:paraId="412172A8" w14:textId="3B38643F" w:rsidR="00676B7A" w:rsidRDefault="00676B7A"/>
                          <w:p w14:paraId="7D6A9282" w14:textId="7C838C52" w:rsidR="00676B7A" w:rsidRDefault="00676B7A"/>
                          <w:p w14:paraId="5DAB12CF" w14:textId="06FD7422" w:rsidR="00676B7A" w:rsidRDefault="00676B7A"/>
                          <w:p w14:paraId="445CE32A" w14:textId="77777777" w:rsidR="00676B7A" w:rsidRDefault="00676B7A"/>
                          <w:p w14:paraId="5C388030" w14:textId="7E9A8760" w:rsidR="00676B7A" w:rsidRDefault="00676B7A"/>
                          <w:p w14:paraId="09487B32" w14:textId="3CAAD075" w:rsidR="00676B7A" w:rsidRDefault="00676B7A"/>
                          <w:p w14:paraId="000BE130" w14:textId="62CAA941" w:rsidR="00676B7A" w:rsidRDefault="00676B7A"/>
                          <w:p w14:paraId="13CC1303" w14:textId="17020686" w:rsidR="00676B7A" w:rsidRDefault="00676B7A"/>
                          <w:p w14:paraId="43C11181" w14:textId="60C95EFF" w:rsidR="00676B7A" w:rsidRDefault="00676B7A"/>
                          <w:p w14:paraId="284E5460" w14:textId="6007A464" w:rsidR="00676B7A" w:rsidRDefault="00676B7A"/>
                          <w:p w14:paraId="203A6F0A" w14:textId="7CC29CE2" w:rsidR="00676B7A" w:rsidRDefault="00676B7A"/>
                          <w:p w14:paraId="51098A87" w14:textId="761443C4" w:rsidR="00676B7A" w:rsidRDefault="00676B7A"/>
                          <w:p w14:paraId="0278B789" w14:textId="6C25A3A9" w:rsidR="00676B7A" w:rsidRDefault="00676B7A"/>
                          <w:p w14:paraId="7B0480A1" w14:textId="77777777" w:rsidR="00676B7A" w:rsidRDefault="00676B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8B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55pt;margin-top:22.55pt;width:479.5pt;height:20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">
                <v:textbox>
                  <w:txbxContent>
                    <w:p w14:paraId="22CEEFFF" w14:textId="76C7A987" w:rsidR="005E33A2" w:rsidRDefault="005E33A2"/>
                    <w:p w14:paraId="64BFA8C9" w14:textId="27BB13E4" w:rsidR="00676B7A" w:rsidRDefault="00676B7A"/>
                    <w:p w14:paraId="4EF6E8BF" w14:textId="714BB5D5" w:rsidR="00676B7A" w:rsidRDefault="00676B7A"/>
                    <w:p w14:paraId="008BB367" w14:textId="0A6E362F" w:rsidR="00676B7A" w:rsidRDefault="00676B7A"/>
                    <w:p w14:paraId="412172A8" w14:textId="3B38643F" w:rsidR="00676B7A" w:rsidRDefault="00676B7A"/>
                    <w:p w14:paraId="7D6A9282" w14:textId="7C838C52" w:rsidR="00676B7A" w:rsidRDefault="00676B7A"/>
                    <w:p w14:paraId="5DAB12CF" w14:textId="06FD7422" w:rsidR="00676B7A" w:rsidRDefault="00676B7A"/>
                    <w:p w14:paraId="445CE32A" w14:textId="77777777" w:rsidR="00676B7A" w:rsidRDefault="00676B7A"/>
                    <w:p w14:paraId="5C388030" w14:textId="7E9A8760" w:rsidR="00676B7A" w:rsidRDefault="00676B7A"/>
                    <w:p w14:paraId="09487B32" w14:textId="3CAAD075" w:rsidR="00676B7A" w:rsidRDefault="00676B7A"/>
                    <w:p w14:paraId="000BE130" w14:textId="62CAA941" w:rsidR="00676B7A" w:rsidRDefault="00676B7A"/>
                    <w:p w14:paraId="13CC1303" w14:textId="17020686" w:rsidR="00676B7A" w:rsidRDefault="00676B7A"/>
                    <w:p w14:paraId="43C11181" w14:textId="60C95EFF" w:rsidR="00676B7A" w:rsidRDefault="00676B7A"/>
                    <w:p w14:paraId="284E5460" w14:textId="6007A464" w:rsidR="00676B7A" w:rsidRDefault="00676B7A"/>
                    <w:p w14:paraId="203A6F0A" w14:textId="7CC29CE2" w:rsidR="00676B7A" w:rsidRDefault="00676B7A"/>
                    <w:p w14:paraId="51098A87" w14:textId="761443C4" w:rsidR="00676B7A" w:rsidRDefault="00676B7A"/>
                    <w:p w14:paraId="0278B789" w14:textId="6C25A3A9" w:rsidR="00676B7A" w:rsidRDefault="00676B7A"/>
                    <w:p w14:paraId="7B0480A1" w14:textId="77777777" w:rsidR="00676B7A" w:rsidRDefault="00676B7A"/>
                  </w:txbxContent>
                </v:textbox>
                <w10:wrap type="square"/>
              </v:shape>
            </w:pict>
          </mc:Fallback>
        </mc:AlternateContent>
      </w:r>
    </w:p>
    <w:p w14:paraId="2A28C073" w14:textId="3E06F39A" w:rsidR="005E33A2" w:rsidRDefault="005E33A2" w:rsidP="005E33A2">
      <w:pPr>
        <w:pStyle w:val="Bodycopy"/>
      </w:pPr>
    </w:p>
    <w:p w14:paraId="5E7EE4ED" w14:textId="77777777" w:rsidR="005E33A2" w:rsidRDefault="005E33A2" w:rsidP="005E33A2">
      <w:pPr>
        <w:pStyle w:val="Bodycopy"/>
      </w:pPr>
    </w:p>
    <w:p w14:paraId="45C96AF8" w14:textId="77777777" w:rsidR="001A3CFB" w:rsidRDefault="001A3CFB" w:rsidP="00376B1D">
      <w:pPr>
        <w:pStyle w:val="Bodycopy"/>
      </w:pPr>
    </w:p>
    <w:p w14:paraId="5B199704" w14:textId="77777777" w:rsidR="00013F0A" w:rsidRPr="00013F0A" w:rsidRDefault="00013F0A" w:rsidP="00376B1D">
      <w:pPr>
        <w:pStyle w:val="Bodycopy"/>
        <w:rPr>
          <w:b/>
        </w:rPr>
      </w:pPr>
      <w:r w:rsidRPr="00013F0A">
        <w:rPr>
          <w:b/>
        </w:rPr>
        <w:t>Date</w:t>
      </w:r>
    </w:p>
    <w:sectPr w:rsidR="00013F0A" w:rsidRPr="00013F0A" w:rsidSect="00B756EF">
      <w:footerReference w:type="default" r:id="rId10"/>
      <w:headerReference w:type="first" r:id="rId11"/>
      <w:footerReference w:type="first" r:id="rId12"/>
      <w:pgSz w:w="11909" w:h="16834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B72A" w14:textId="77777777" w:rsidR="0071771E" w:rsidRDefault="0071771E">
      <w:r>
        <w:separator/>
      </w:r>
    </w:p>
  </w:endnote>
  <w:endnote w:type="continuationSeparator" w:id="0">
    <w:p w14:paraId="42E0506C" w14:textId="77777777" w:rsidR="0071771E" w:rsidRDefault="0071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5ECC" w14:textId="77777777" w:rsidR="00CA7D14" w:rsidRDefault="00CA7D14" w:rsidP="003A380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4BD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72D7" w14:textId="77777777" w:rsidR="00CA7D14" w:rsidRDefault="00CA7D14" w:rsidP="003A3807">
    <w:pPr>
      <w:pStyle w:val="Footer"/>
      <w:tabs>
        <w:tab w:val="clear" w:pos="4320"/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4B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F743" w14:textId="77777777" w:rsidR="0071771E" w:rsidRDefault="0071771E">
      <w:r>
        <w:separator/>
      </w:r>
    </w:p>
  </w:footnote>
  <w:footnote w:type="continuationSeparator" w:id="0">
    <w:p w14:paraId="62830107" w14:textId="77777777" w:rsidR="0071771E" w:rsidRDefault="0071771E">
      <w:r>
        <w:continuationSeparator/>
      </w:r>
    </w:p>
  </w:footnote>
  <w:footnote w:id="1">
    <w:p w14:paraId="01625F3D" w14:textId="52BDFE86" w:rsidR="006E2F3E" w:rsidRDefault="006E2F3E">
      <w:pPr>
        <w:pStyle w:val="FootnoteText"/>
      </w:pPr>
      <w:r>
        <w:rPr>
          <w:rStyle w:val="FootnoteReference"/>
        </w:rPr>
        <w:footnoteRef/>
      </w:r>
      <w:r>
        <w:t xml:space="preserve"> Individuals who hold </w:t>
      </w:r>
      <w:r w:rsidR="0035409E">
        <w:t xml:space="preserve">the </w:t>
      </w:r>
      <w:r w:rsidRPr="006E2F3E">
        <w:t xml:space="preserve">BFP </w:t>
      </w:r>
      <w:r>
        <w:t xml:space="preserve">designation and </w:t>
      </w:r>
      <w:r w:rsidRPr="006E2F3E">
        <w:t>are also ICAEW members, or someone regulated by ICAEW for certain activities</w:t>
      </w:r>
      <w:r>
        <w:t>,</w:t>
      </w:r>
      <w:r w:rsidRPr="006E2F3E">
        <w:t xml:space="preserve"> </w:t>
      </w:r>
      <w:r>
        <w:t xml:space="preserve">must meet </w:t>
      </w:r>
      <w:r w:rsidR="0035409E">
        <w:t xml:space="preserve">separate </w:t>
      </w:r>
      <w:r>
        <w:t xml:space="preserve">CPD obligations as detailed in </w:t>
      </w:r>
      <w:r w:rsidRPr="006E2F3E">
        <w:t>ICAEW's CPD Regulations</w:t>
      </w:r>
      <w:r>
        <w:t xml:space="preserve">. </w:t>
      </w:r>
      <w:r w:rsidRPr="006E2F3E">
        <w:t>From 1 November</w:t>
      </w:r>
      <w:r>
        <w:t xml:space="preserve"> 2023 this</w:t>
      </w:r>
      <w:r w:rsidRPr="006E2F3E">
        <w:t xml:space="preserve"> include</w:t>
      </w:r>
      <w:r>
        <w:t>s</w:t>
      </w:r>
      <w:r w:rsidRPr="006E2F3E">
        <w:t xml:space="preserve"> the completion of a minimum number of CPD hours per year.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9E3C" w14:textId="426FE83D" w:rsidR="00CA7D14" w:rsidRPr="00877929" w:rsidRDefault="00FE488E" w:rsidP="00E20F19">
    <w:pPr>
      <w:pStyle w:val="Header"/>
      <w:tabs>
        <w:tab w:val="clear" w:pos="4153"/>
        <w:tab w:val="clear" w:pos="8306"/>
      </w:tabs>
      <w:rPr>
        <w:szCs w:val="36"/>
      </w:rPr>
    </w:pPr>
    <w:r w:rsidRPr="00F47BA6">
      <w:rPr>
        <w:noProof/>
        <w:lang w:eastAsia="zh-TW"/>
      </w:rPr>
      <w:drawing>
        <wp:inline distT="0" distB="0" distL="0" distR="0" wp14:anchorId="0B865CD6" wp14:editId="3D6E1030">
          <wp:extent cx="819150" cy="1128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820DE" w14:textId="77777777" w:rsidR="00CA7D14" w:rsidRPr="00E20F19" w:rsidRDefault="00CA7D14" w:rsidP="00E20F19">
    <w:pPr>
      <w:pStyle w:val="Header"/>
      <w:tabs>
        <w:tab w:val="clear" w:pos="4153"/>
        <w:tab w:val="clear" w:pos="8306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74B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DA0F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7AA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5E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0A0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921D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8C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44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0A65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5F78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0" w15:restartNumberingAfterBreak="0">
    <w:nsid w:val="127306BF"/>
    <w:multiLevelType w:val="hybridMultilevel"/>
    <w:tmpl w:val="D652C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2" w15:restartNumberingAfterBreak="0">
    <w:nsid w:val="1F3D1191"/>
    <w:multiLevelType w:val="multilevel"/>
    <w:tmpl w:val="151E6C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191" w:hanging="794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907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0B2088A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50B4DBA"/>
    <w:multiLevelType w:val="multilevel"/>
    <w:tmpl w:val="4FD65E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907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5CC3A30"/>
    <w:multiLevelType w:val="multilevel"/>
    <w:tmpl w:val="5DB6789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777336E"/>
    <w:multiLevelType w:val="hybridMultilevel"/>
    <w:tmpl w:val="543851E4"/>
    <w:lvl w:ilvl="0" w:tplc="305ED1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71E27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66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27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E3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B0A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E9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4E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0C9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529B0"/>
    <w:multiLevelType w:val="multilevel"/>
    <w:tmpl w:val="7334F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2E5E792E"/>
    <w:multiLevelType w:val="hybridMultilevel"/>
    <w:tmpl w:val="57D019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62FAC"/>
    <w:multiLevelType w:val="hybridMultilevel"/>
    <w:tmpl w:val="E33C2E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F7FF0"/>
    <w:multiLevelType w:val="multilevel"/>
    <w:tmpl w:val="22F8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CA1A08"/>
    <w:multiLevelType w:val="hybridMultilevel"/>
    <w:tmpl w:val="2694897C"/>
    <w:lvl w:ilvl="0" w:tplc="659C7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5C2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B27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30D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02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A5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41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A7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6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D55F2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24" w15:restartNumberingAfterBreak="0">
    <w:nsid w:val="4FB21805"/>
    <w:multiLevelType w:val="multilevel"/>
    <w:tmpl w:val="9CE8F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0FB7A8A"/>
    <w:multiLevelType w:val="multilevel"/>
    <w:tmpl w:val="7A3E1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549180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7" w15:restartNumberingAfterBreak="0">
    <w:nsid w:val="5F6326D1"/>
    <w:multiLevelType w:val="multilevel"/>
    <w:tmpl w:val="1396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55C3528"/>
    <w:multiLevelType w:val="hybridMultilevel"/>
    <w:tmpl w:val="48AEAE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CE5FE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 w15:restartNumberingAfterBreak="0">
    <w:nsid w:val="66D414EE"/>
    <w:multiLevelType w:val="multilevel"/>
    <w:tmpl w:val="2BE094B4"/>
    <w:numStyleLink w:val="Bulletpoints"/>
  </w:abstractNum>
  <w:abstractNum w:abstractNumId="31" w15:restartNumberingAfterBreak="0">
    <w:nsid w:val="6FBD7956"/>
    <w:multiLevelType w:val="hybridMultilevel"/>
    <w:tmpl w:val="3ED03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2095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A6F95"/>
    <w:multiLevelType w:val="multilevel"/>
    <w:tmpl w:val="E4F87CD2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78233918"/>
    <w:multiLevelType w:val="multilevel"/>
    <w:tmpl w:val="EA207A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907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832480255">
    <w:abstractNumId w:val="17"/>
  </w:num>
  <w:num w:numId="2" w16cid:durableId="313341800">
    <w:abstractNumId w:val="13"/>
  </w:num>
  <w:num w:numId="3" w16cid:durableId="1643730274">
    <w:abstractNumId w:val="32"/>
  </w:num>
  <w:num w:numId="4" w16cid:durableId="1326788235">
    <w:abstractNumId w:val="29"/>
  </w:num>
  <w:num w:numId="5" w16cid:durableId="991566449">
    <w:abstractNumId w:val="14"/>
  </w:num>
  <w:num w:numId="6" w16cid:durableId="425929359">
    <w:abstractNumId w:val="23"/>
  </w:num>
  <w:num w:numId="7" w16cid:durableId="1938363424">
    <w:abstractNumId w:val="9"/>
  </w:num>
  <w:num w:numId="8" w16cid:durableId="1154293960">
    <w:abstractNumId w:val="22"/>
  </w:num>
  <w:num w:numId="9" w16cid:durableId="1041127011">
    <w:abstractNumId w:val="33"/>
  </w:num>
  <w:num w:numId="10" w16cid:durableId="1548293727">
    <w:abstractNumId w:val="3"/>
  </w:num>
  <w:num w:numId="11" w16cid:durableId="1704086417">
    <w:abstractNumId w:val="27"/>
  </w:num>
  <w:num w:numId="12" w16cid:durableId="742139564">
    <w:abstractNumId w:val="21"/>
  </w:num>
  <w:num w:numId="13" w16cid:durableId="1454592713">
    <w:abstractNumId w:val="8"/>
  </w:num>
  <w:num w:numId="14" w16cid:durableId="739057389">
    <w:abstractNumId w:val="7"/>
  </w:num>
  <w:num w:numId="15" w16cid:durableId="632760521">
    <w:abstractNumId w:val="6"/>
  </w:num>
  <w:num w:numId="16" w16cid:durableId="1313677345">
    <w:abstractNumId w:val="5"/>
  </w:num>
  <w:num w:numId="17" w16cid:durableId="1464811720">
    <w:abstractNumId w:val="4"/>
  </w:num>
  <w:num w:numId="18" w16cid:durableId="78410584">
    <w:abstractNumId w:val="2"/>
  </w:num>
  <w:num w:numId="19" w16cid:durableId="1377271578">
    <w:abstractNumId w:val="1"/>
  </w:num>
  <w:num w:numId="20" w16cid:durableId="1594243273">
    <w:abstractNumId w:val="0"/>
  </w:num>
  <w:num w:numId="21" w16cid:durableId="1224218473">
    <w:abstractNumId w:val="25"/>
  </w:num>
  <w:num w:numId="22" w16cid:durableId="1291327083">
    <w:abstractNumId w:val="24"/>
  </w:num>
  <w:num w:numId="23" w16cid:durableId="1289244995">
    <w:abstractNumId w:val="26"/>
  </w:num>
  <w:num w:numId="24" w16cid:durableId="1153790049">
    <w:abstractNumId w:val="18"/>
  </w:num>
  <w:num w:numId="25" w16cid:durableId="281618059">
    <w:abstractNumId w:val="34"/>
  </w:num>
  <w:num w:numId="26" w16cid:durableId="1655449634">
    <w:abstractNumId w:val="12"/>
  </w:num>
  <w:num w:numId="27" w16cid:durableId="1235894635">
    <w:abstractNumId w:val="15"/>
  </w:num>
  <w:num w:numId="28" w16cid:durableId="1473256136">
    <w:abstractNumId w:val="16"/>
  </w:num>
  <w:num w:numId="29" w16cid:durableId="631979703">
    <w:abstractNumId w:val="11"/>
  </w:num>
  <w:num w:numId="30" w16cid:durableId="587344916">
    <w:abstractNumId w:val="30"/>
  </w:num>
  <w:num w:numId="31" w16cid:durableId="1093286352">
    <w:abstractNumId w:val="19"/>
  </w:num>
  <w:num w:numId="32" w16cid:durableId="629819919">
    <w:abstractNumId w:val="28"/>
  </w:num>
  <w:num w:numId="33" w16cid:durableId="1604411048">
    <w:abstractNumId w:val="31"/>
  </w:num>
  <w:num w:numId="34" w16cid:durableId="450395487">
    <w:abstractNumId w:val="10"/>
  </w:num>
  <w:num w:numId="35" w16cid:durableId="657615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F7"/>
    <w:rsid w:val="00011714"/>
    <w:rsid w:val="00013F0A"/>
    <w:rsid w:val="00022A49"/>
    <w:rsid w:val="00036B83"/>
    <w:rsid w:val="00047ED5"/>
    <w:rsid w:val="00055FB2"/>
    <w:rsid w:val="000665A5"/>
    <w:rsid w:val="00093CC1"/>
    <w:rsid w:val="00096107"/>
    <w:rsid w:val="000C596D"/>
    <w:rsid w:val="000E21C5"/>
    <w:rsid w:val="000E738D"/>
    <w:rsid w:val="0015293A"/>
    <w:rsid w:val="001A3CFB"/>
    <w:rsid w:val="001A3DD0"/>
    <w:rsid w:val="001A6D7B"/>
    <w:rsid w:val="001C638C"/>
    <w:rsid w:val="0023202B"/>
    <w:rsid w:val="00266693"/>
    <w:rsid w:val="00270CC3"/>
    <w:rsid w:val="00274DF6"/>
    <w:rsid w:val="00287797"/>
    <w:rsid w:val="002B3ACC"/>
    <w:rsid w:val="002B72FC"/>
    <w:rsid w:val="002D752B"/>
    <w:rsid w:val="00322535"/>
    <w:rsid w:val="003253BE"/>
    <w:rsid w:val="00326E38"/>
    <w:rsid w:val="0035409E"/>
    <w:rsid w:val="00375790"/>
    <w:rsid w:val="00376B1D"/>
    <w:rsid w:val="00380697"/>
    <w:rsid w:val="003A3807"/>
    <w:rsid w:val="003B183E"/>
    <w:rsid w:val="003D4231"/>
    <w:rsid w:val="003D5060"/>
    <w:rsid w:val="003F733A"/>
    <w:rsid w:val="00455DE7"/>
    <w:rsid w:val="004720F7"/>
    <w:rsid w:val="004746AE"/>
    <w:rsid w:val="004A5AA0"/>
    <w:rsid w:val="004E6F82"/>
    <w:rsid w:val="004F41DD"/>
    <w:rsid w:val="005006FE"/>
    <w:rsid w:val="0051054C"/>
    <w:rsid w:val="005105E7"/>
    <w:rsid w:val="0051625D"/>
    <w:rsid w:val="005279C7"/>
    <w:rsid w:val="005806CD"/>
    <w:rsid w:val="00586DBD"/>
    <w:rsid w:val="005A7E6A"/>
    <w:rsid w:val="005D2263"/>
    <w:rsid w:val="005E2C23"/>
    <w:rsid w:val="005E33A2"/>
    <w:rsid w:val="00602D54"/>
    <w:rsid w:val="006117FA"/>
    <w:rsid w:val="00621A34"/>
    <w:rsid w:val="00663D1E"/>
    <w:rsid w:val="00676B7A"/>
    <w:rsid w:val="006C36DB"/>
    <w:rsid w:val="006D443B"/>
    <w:rsid w:val="006E2F3E"/>
    <w:rsid w:val="00706FD2"/>
    <w:rsid w:val="0071771E"/>
    <w:rsid w:val="00725548"/>
    <w:rsid w:val="0074010E"/>
    <w:rsid w:val="007869A1"/>
    <w:rsid w:val="007A50DE"/>
    <w:rsid w:val="007C7F52"/>
    <w:rsid w:val="00814B30"/>
    <w:rsid w:val="00835B22"/>
    <w:rsid w:val="008432C3"/>
    <w:rsid w:val="00851BCF"/>
    <w:rsid w:val="0086056D"/>
    <w:rsid w:val="00862066"/>
    <w:rsid w:val="00871441"/>
    <w:rsid w:val="00877929"/>
    <w:rsid w:val="00892030"/>
    <w:rsid w:val="00894D88"/>
    <w:rsid w:val="008B454E"/>
    <w:rsid w:val="008C4E07"/>
    <w:rsid w:val="008D160A"/>
    <w:rsid w:val="008D7527"/>
    <w:rsid w:val="008E0C43"/>
    <w:rsid w:val="008E7276"/>
    <w:rsid w:val="00932FB3"/>
    <w:rsid w:val="009345A4"/>
    <w:rsid w:val="009437F9"/>
    <w:rsid w:val="009454AA"/>
    <w:rsid w:val="009533A0"/>
    <w:rsid w:val="0096735F"/>
    <w:rsid w:val="00967411"/>
    <w:rsid w:val="009759B7"/>
    <w:rsid w:val="00975F98"/>
    <w:rsid w:val="00994736"/>
    <w:rsid w:val="009969D1"/>
    <w:rsid w:val="009C40A5"/>
    <w:rsid w:val="009D068D"/>
    <w:rsid w:val="00A0012D"/>
    <w:rsid w:val="00A574DD"/>
    <w:rsid w:val="00A7500C"/>
    <w:rsid w:val="00A828F0"/>
    <w:rsid w:val="00A90077"/>
    <w:rsid w:val="00AC4739"/>
    <w:rsid w:val="00AD009E"/>
    <w:rsid w:val="00AD67AD"/>
    <w:rsid w:val="00AE483B"/>
    <w:rsid w:val="00AF4A0D"/>
    <w:rsid w:val="00B1488D"/>
    <w:rsid w:val="00B2678F"/>
    <w:rsid w:val="00B446CF"/>
    <w:rsid w:val="00B60C4C"/>
    <w:rsid w:val="00B756EF"/>
    <w:rsid w:val="00B83BC3"/>
    <w:rsid w:val="00B85941"/>
    <w:rsid w:val="00B87372"/>
    <w:rsid w:val="00B94BFF"/>
    <w:rsid w:val="00BC303F"/>
    <w:rsid w:val="00BE639E"/>
    <w:rsid w:val="00BE6A6B"/>
    <w:rsid w:val="00C02224"/>
    <w:rsid w:val="00C04351"/>
    <w:rsid w:val="00C55667"/>
    <w:rsid w:val="00C61A61"/>
    <w:rsid w:val="00C7048D"/>
    <w:rsid w:val="00C844B1"/>
    <w:rsid w:val="00C85BD5"/>
    <w:rsid w:val="00C87E8D"/>
    <w:rsid w:val="00C93B9C"/>
    <w:rsid w:val="00C94D19"/>
    <w:rsid w:val="00CA7D14"/>
    <w:rsid w:val="00CF448D"/>
    <w:rsid w:val="00D002B1"/>
    <w:rsid w:val="00D25604"/>
    <w:rsid w:val="00D27039"/>
    <w:rsid w:val="00D45C11"/>
    <w:rsid w:val="00D474C3"/>
    <w:rsid w:val="00D53A76"/>
    <w:rsid w:val="00D57961"/>
    <w:rsid w:val="00D70DDB"/>
    <w:rsid w:val="00D90AEE"/>
    <w:rsid w:val="00D94B2E"/>
    <w:rsid w:val="00DB1604"/>
    <w:rsid w:val="00DB4C8F"/>
    <w:rsid w:val="00DE3EB9"/>
    <w:rsid w:val="00E0361D"/>
    <w:rsid w:val="00E13DA3"/>
    <w:rsid w:val="00E20F19"/>
    <w:rsid w:val="00E27C6D"/>
    <w:rsid w:val="00E60A96"/>
    <w:rsid w:val="00E74BD5"/>
    <w:rsid w:val="00E9622A"/>
    <w:rsid w:val="00E963CE"/>
    <w:rsid w:val="00EA183C"/>
    <w:rsid w:val="00EE2126"/>
    <w:rsid w:val="00EE6B2C"/>
    <w:rsid w:val="00EF53DB"/>
    <w:rsid w:val="00EF7C74"/>
    <w:rsid w:val="00F1102D"/>
    <w:rsid w:val="00F370C8"/>
    <w:rsid w:val="00F40790"/>
    <w:rsid w:val="00F51095"/>
    <w:rsid w:val="00F53892"/>
    <w:rsid w:val="00F6088F"/>
    <w:rsid w:val="00F74AF1"/>
    <w:rsid w:val="00F82DE4"/>
    <w:rsid w:val="00F87665"/>
    <w:rsid w:val="00FD1A9B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4E6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qFormat="1"/>
    <w:lsdException w:name="heading 3" w:uiPriority="4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54E"/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Normal"/>
    <w:uiPriority w:val="2"/>
    <w:qFormat/>
    <w:rsid w:val="00F74AF1"/>
    <w:pPr>
      <w:spacing w:line="276" w:lineRule="auto"/>
      <w:outlineLvl w:val="0"/>
    </w:pPr>
    <w:rPr>
      <w:b/>
      <w:i/>
      <w:color w:val="auto"/>
      <w:sz w:val="52"/>
      <w:szCs w:val="36"/>
    </w:rPr>
  </w:style>
  <w:style w:type="paragraph" w:styleId="Heading2">
    <w:name w:val="heading 2"/>
    <w:basedOn w:val="Normal"/>
    <w:next w:val="Normal"/>
    <w:uiPriority w:val="3"/>
    <w:qFormat/>
    <w:rsid w:val="00F74AF1"/>
    <w:pPr>
      <w:spacing w:before="360" w:after="220"/>
      <w:outlineLvl w:val="1"/>
    </w:pPr>
    <w:rPr>
      <w:rFonts w:ascii="Arial Bold" w:hAnsi="Arial Bold" w:cs="Arial"/>
      <w:b/>
      <w:caps/>
      <w:color w:val="5F5F5F"/>
      <w:sz w:val="28"/>
      <w:szCs w:val="22"/>
    </w:rPr>
  </w:style>
  <w:style w:type="paragraph" w:styleId="Heading3">
    <w:name w:val="heading 3"/>
    <w:basedOn w:val="Normal"/>
    <w:next w:val="Normal"/>
    <w:uiPriority w:val="4"/>
    <w:qFormat/>
    <w:rsid w:val="00F74AF1"/>
    <w:pPr>
      <w:spacing w:after="120"/>
      <w:outlineLvl w:val="2"/>
    </w:pPr>
    <w:rPr>
      <w:b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107"/>
    <w:pPr>
      <w:tabs>
        <w:tab w:val="center" w:pos="4153"/>
        <w:tab w:val="right" w:pos="8306"/>
      </w:tabs>
      <w:jc w:val="right"/>
    </w:pPr>
    <w:rPr>
      <w:caps/>
      <w:color w:val="808080"/>
      <w:sz w:val="40"/>
    </w:rPr>
  </w:style>
  <w:style w:type="numbering" w:customStyle="1" w:styleId="Bulletpoints">
    <w:name w:val="Bullet points"/>
    <w:rsid w:val="00851BCF"/>
    <w:pPr>
      <w:numPr>
        <w:numId w:val="29"/>
      </w:numPr>
    </w:pPr>
  </w:style>
  <w:style w:type="paragraph" w:styleId="Footer">
    <w:name w:val="footer"/>
    <w:basedOn w:val="Normal"/>
    <w:rsid w:val="00E9622A"/>
    <w:pPr>
      <w:tabs>
        <w:tab w:val="center" w:pos="4320"/>
        <w:tab w:val="right" w:pos="8640"/>
      </w:tabs>
    </w:pPr>
    <w:rPr>
      <w:color w:val="808080"/>
      <w:sz w:val="16"/>
    </w:rPr>
  </w:style>
  <w:style w:type="paragraph" w:customStyle="1" w:styleId="Bodycopy">
    <w:name w:val="Body copy"/>
    <w:basedOn w:val="Normal"/>
    <w:rsid w:val="00376B1D"/>
    <w:pPr>
      <w:suppressAutoHyphens/>
    </w:pPr>
  </w:style>
  <w:style w:type="paragraph" w:styleId="BalloonText">
    <w:name w:val="Balloon Text"/>
    <w:basedOn w:val="Normal"/>
    <w:semiHidden/>
    <w:rsid w:val="004F41DD"/>
    <w:rPr>
      <w:rFonts w:ascii="Tahoma" w:hAnsi="Tahoma" w:cs="Tahoma"/>
      <w:sz w:val="16"/>
      <w:szCs w:val="16"/>
    </w:rPr>
  </w:style>
  <w:style w:type="table" w:customStyle="1" w:styleId="Table">
    <w:name w:val="Table"/>
    <w:basedOn w:val="TableNormal"/>
    <w:rsid w:val="009C40A5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character" w:styleId="PageNumber">
    <w:name w:val="page number"/>
    <w:rsid w:val="00E9622A"/>
    <w:rPr>
      <w:rFonts w:ascii="Arial Bold" w:hAnsi="Arial Bold"/>
      <w:b/>
      <w:bCs/>
      <w:color w:val="808080"/>
      <w:sz w:val="16"/>
    </w:rPr>
  </w:style>
  <w:style w:type="character" w:styleId="Hyperlink">
    <w:name w:val="Hyperlink"/>
    <w:rsid w:val="00D474C3"/>
    <w:rPr>
      <w:rFonts w:ascii="Arial" w:hAnsi="Arial"/>
      <w:color w:val="CC0000"/>
      <w:sz w:val="22"/>
      <w:u w:val="single" w:color="CC0000"/>
    </w:rPr>
  </w:style>
  <w:style w:type="table" w:styleId="TableGrid">
    <w:name w:val="Table Grid"/>
    <w:basedOn w:val="TableNormal"/>
    <w:rsid w:val="004E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E13DA3"/>
    <w:pPr>
      <w:numPr>
        <w:numId w:val="9"/>
      </w:numPr>
    </w:pPr>
  </w:style>
  <w:style w:type="character" w:styleId="CommentReference">
    <w:name w:val="annotation reference"/>
    <w:basedOn w:val="DefaultParagraphFont"/>
    <w:rsid w:val="00F74A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A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AF1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74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4AF1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E27C6D"/>
    <w:rPr>
      <w:rFonts w:ascii="Arial" w:hAnsi="Arial"/>
      <w:color w:val="000000"/>
      <w:sz w:val="22"/>
      <w:szCs w:val="24"/>
    </w:rPr>
  </w:style>
  <w:style w:type="paragraph" w:styleId="EndnoteText">
    <w:name w:val="endnote text"/>
    <w:basedOn w:val="Normal"/>
    <w:link w:val="EndnoteTextChar"/>
    <w:rsid w:val="006E2F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E2F3E"/>
    <w:rPr>
      <w:rFonts w:ascii="Arial" w:hAnsi="Arial"/>
      <w:color w:val="000000"/>
    </w:rPr>
  </w:style>
  <w:style w:type="character" w:styleId="EndnoteReference">
    <w:name w:val="endnote reference"/>
    <w:basedOn w:val="DefaultParagraphFont"/>
    <w:rsid w:val="006E2F3E"/>
    <w:rPr>
      <w:vertAlign w:val="superscript"/>
    </w:rPr>
  </w:style>
  <w:style w:type="paragraph" w:styleId="FootnoteText">
    <w:name w:val="footnote text"/>
    <w:basedOn w:val="Normal"/>
    <w:link w:val="FootnoteTextChar"/>
    <w:rsid w:val="006E2F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2F3E"/>
    <w:rPr>
      <w:rFonts w:ascii="Arial" w:hAnsi="Arial"/>
      <w:color w:val="000000"/>
    </w:rPr>
  </w:style>
  <w:style w:type="character" w:styleId="FootnoteReference">
    <w:name w:val="footnote reference"/>
    <w:basedOn w:val="DefaultParagraphFont"/>
    <w:rsid w:val="006E2F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B4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ew.com/technical/trust-and-ethics/ethics/icaew-code-of-ethics/icaew-code-of-ethic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caew.com/technical/trust-and-ethics/ethics/icaew-code-of-ethics/icaew-code-of-ethic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3413F-754B-403C-BB74-C7251F4C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</vt:lpstr>
    </vt:vector>
  </TitlesOfParts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</dc:title>
  <dc:subject/>
  <dc:creator/>
  <cp:keywords/>
  <cp:lastModifiedBy/>
  <cp:revision>1</cp:revision>
  <cp:lastPrinted>2011-01-20T15:54:00Z</cp:lastPrinted>
  <dcterms:created xsi:type="dcterms:W3CDTF">2023-04-21T09:08:00Z</dcterms:created>
  <dcterms:modified xsi:type="dcterms:W3CDTF">2023-04-21T09:55:00Z</dcterms:modified>
</cp:coreProperties>
</file>