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75EE3" w14:textId="77777777" w:rsidR="004E2E31" w:rsidRDefault="004E2E31" w:rsidP="004E2E31">
      <w:pPr>
        <w:pStyle w:val="Heading1"/>
        <w:rPr>
          <w:color w:val="000000"/>
        </w:rPr>
      </w:pPr>
      <w:r>
        <w:rPr>
          <w:color w:val="000000"/>
        </w:rPr>
        <w:t xml:space="preserve">ICAEW Training Agreement </w:t>
      </w:r>
    </w:p>
    <w:p w14:paraId="3A6FE2F6" w14:textId="77777777" w:rsidR="004E2E31" w:rsidRDefault="004E2E31" w:rsidP="004E2E31"/>
    <w:p w14:paraId="7162CF8E" w14:textId="77777777" w:rsidR="004E2E31" w:rsidRDefault="004E2E31" w:rsidP="00380BE0">
      <w:pPr>
        <w:pStyle w:val="NoSpacing"/>
      </w:pPr>
      <w:r>
        <w:t>All students completing a period of approved training must be issued with a training agreement either integrated within their employment terms or as a separate document, which includes the information shown below under responsibilities and study/tuition information.</w:t>
      </w:r>
    </w:p>
    <w:p w14:paraId="76C172C5" w14:textId="77777777" w:rsidR="004E2E31" w:rsidRDefault="004E2E31" w:rsidP="00380BE0">
      <w:pPr>
        <w:pStyle w:val="NoSpacing"/>
      </w:pPr>
    </w:p>
    <w:p w14:paraId="765CD6E4" w14:textId="77777777" w:rsidR="004E2E31" w:rsidRDefault="004E2E31" w:rsidP="00380BE0">
      <w:pPr>
        <w:pStyle w:val="NoSpacing"/>
      </w:pPr>
      <w:r>
        <w:t>This must be signed and a copy retained by both the student and the employer.</w:t>
      </w:r>
    </w:p>
    <w:p w14:paraId="62ACD53F" w14:textId="77777777" w:rsidR="004E2E31" w:rsidRDefault="004E2E31" w:rsidP="00380BE0">
      <w:pPr>
        <w:pStyle w:val="NoSpacing"/>
      </w:pPr>
    </w:p>
    <w:p w14:paraId="1B7DCBCC" w14:textId="77777777" w:rsidR="004E2E31" w:rsidRDefault="004E2E31" w:rsidP="00380BE0">
      <w:pPr>
        <w:pStyle w:val="NoSpacing"/>
        <w:rPr>
          <w:i/>
          <w:iCs/>
        </w:rPr>
      </w:pPr>
      <w:r>
        <w:t>Students should be shown a copy of the training agreement/terms when an offer is made for a student to pursue the ACA qualification. (Please refer to Appendix 2 if you are employing an apprentice in England.)</w:t>
      </w:r>
    </w:p>
    <w:p w14:paraId="440018E4" w14:textId="77777777" w:rsidR="004E2E31" w:rsidRDefault="004E2E31" w:rsidP="00380BE0">
      <w:pPr>
        <w:pStyle w:val="NoSpacing"/>
        <w:rPr>
          <w:sz w:val="20"/>
        </w:rPr>
      </w:pPr>
    </w:p>
    <w:p w14:paraId="52C7BD1E" w14:textId="77777777" w:rsidR="004E2E31" w:rsidRDefault="004E2E31" w:rsidP="00380BE0">
      <w:pPr>
        <w:pStyle w:val="NoSpacing"/>
      </w:pPr>
      <w:r>
        <w:t>Local employment laws must be complied with at all times, such as minimum pay requirements and maximum working hours.</w:t>
      </w:r>
    </w:p>
    <w:p w14:paraId="53AEFD04" w14:textId="77777777" w:rsidR="004E2E31" w:rsidRDefault="004E2E31" w:rsidP="00380BE0">
      <w:pPr>
        <w:pStyle w:val="NoSpacing"/>
      </w:pPr>
    </w:p>
    <w:p w14:paraId="7B2D697A" w14:textId="77777777" w:rsidR="004E2E31" w:rsidRDefault="004E2E31" w:rsidP="00380BE0">
      <w:pPr>
        <w:pStyle w:val="NoSpacing"/>
      </w:pPr>
      <w:r>
        <w:t xml:space="preserve">ICAEW does not approve of any employer exploiting a student such that they are placed into financial distress in order to pursue the qualification. </w:t>
      </w:r>
    </w:p>
    <w:p w14:paraId="18346429" w14:textId="77777777" w:rsidR="004E2E31" w:rsidRDefault="004E2E31" w:rsidP="004E2E31"/>
    <w:p w14:paraId="2CF32FAB" w14:textId="77777777" w:rsidR="004E2E31" w:rsidRDefault="004E2E31" w:rsidP="004E2E31">
      <w:pPr>
        <w:jc w:val="both"/>
        <w:outlineLvl w:val="0"/>
        <w:rPr>
          <w:b/>
        </w:rPr>
      </w:pPr>
      <w:r>
        <w:rPr>
          <w:b/>
        </w:rPr>
        <w:t>The parties to this Training Agreement are</w:t>
      </w:r>
      <w:r w:rsidR="00CA7B91">
        <w:rPr>
          <w:b/>
        </w:rPr>
        <w:t>:</w:t>
      </w:r>
    </w:p>
    <w:p w14:paraId="0878847F" w14:textId="77777777" w:rsidR="004E2E31" w:rsidRDefault="004E2E31" w:rsidP="008408B4">
      <w:pPr>
        <w:pStyle w:val="Heading2"/>
      </w:pPr>
      <w:r>
        <w:t>THE STUDENT</w:t>
      </w:r>
    </w:p>
    <w:p w14:paraId="127FB9A8" w14:textId="77777777" w:rsidR="004E2E31" w:rsidRDefault="004E2E31" w:rsidP="004E2E31">
      <w:pPr>
        <w:jc w:val="both"/>
        <w:rPr>
          <w:b/>
          <w:sz w:val="18"/>
          <w:szCs w:val="18"/>
        </w:rPr>
      </w:pPr>
    </w:p>
    <w:p w14:paraId="49021A61" w14:textId="180211B6" w:rsidR="004E2E31" w:rsidRPr="00AB7AA6" w:rsidRDefault="00AB7AA6" w:rsidP="00AB7AA6">
      <w:pPr>
        <w:jc w:val="both"/>
        <w:rPr>
          <w:b/>
          <w:sz w:val="20"/>
          <w:szCs w:val="20"/>
        </w:rPr>
      </w:pPr>
      <w:r w:rsidRPr="00AB7AA6">
        <w:rPr>
          <w:b/>
        </w:rPr>
        <w:t>Name (title/forename/surname)</w:t>
      </w:r>
      <w:r w:rsidR="004E2E31" w:rsidRPr="00AB7AA6">
        <w:rPr>
          <w:b/>
        </w:rPr>
        <w:t>:</w:t>
      </w:r>
      <w:r w:rsidRPr="00AB7AA6">
        <w:rPr>
          <w:b/>
          <w:sz w:val="20"/>
          <w:szCs w:val="20"/>
        </w:rPr>
        <w:t xml:space="preserve"> ___________________________</w:t>
      </w:r>
      <w:r w:rsidR="004E2E31" w:rsidRPr="00AB7AA6">
        <w:rPr>
          <w:b/>
          <w:sz w:val="20"/>
          <w:szCs w:val="20"/>
        </w:rPr>
        <w:t>________________________</w:t>
      </w:r>
      <w:r w:rsidR="00CA7B91" w:rsidRPr="00AB7AA6">
        <w:rPr>
          <w:b/>
          <w:sz w:val="20"/>
          <w:szCs w:val="20"/>
        </w:rPr>
        <w:t>___</w:t>
      </w:r>
    </w:p>
    <w:p w14:paraId="70BAC57D" w14:textId="77777777" w:rsidR="004E2E31" w:rsidRDefault="004E2E31" w:rsidP="004E2E31">
      <w:pPr>
        <w:jc w:val="both"/>
        <w:rPr>
          <w:b/>
          <w:sz w:val="20"/>
          <w:szCs w:val="20"/>
        </w:rPr>
      </w:pPr>
    </w:p>
    <w:p w14:paraId="48374CD6" w14:textId="7AF2F709" w:rsidR="004E2E31" w:rsidRDefault="004E2E31" w:rsidP="00AB7AA6">
      <w:pPr>
        <w:rPr>
          <w:b/>
        </w:rPr>
      </w:pPr>
      <w:r>
        <w:rPr>
          <w:b/>
        </w:rPr>
        <w:t xml:space="preserve">Private </w:t>
      </w:r>
      <w:r w:rsidR="00CA7B91">
        <w:rPr>
          <w:b/>
        </w:rPr>
        <w:t>a</w:t>
      </w:r>
      <w:r>
        <w:rPr>
          <w:b/>
        </w:rPr>
        <w:t xml:space="preserve">ddress: </w:t>
      </w:r>
      <w:r>
        <w:rPr>
          <w:b/>
          <w:sz w:val="18"/>
          <w:szCs w:val="18"/>
        </w:rPr>
        <w:t>___________________________________________________________________________</w:t>
      </w:r>
    </w:p>
    <w:p w14:paraId="0C8B9479" w14:textId="77777777" w:rsidR="004E2E31" w:rsidRDefault="004E2E31" w:rsidP="004E2E31">
      <w:pPr>
        <w:jc w:val="both"/>
        <w:rPr>
          <w:b/>
          <w:sz w:val="18"/>
          <w:szCs w:val="18"/>
        </w:rPr>
      </w:pPr>
    </w:p>
    <w:p w14:paraId="61CB9A8E" w14:textId="77777777" w:rsidR="004E2E31" w:rsidRDefault="004E2E31" w:rsidP="004E2E31">
      <w:pPr>
        <w:jc w:val="both"/>
        <w:rPr>
          <w:b/>
          <w:sz w:val="18"/>
          <w:szCs w:val="18"/>
        </w:rPr>
      </w:pPr>
      <w:r>
        <w:rPr>
          <w:b/>
          <w:sz w:val="18"/>
          <w:szCs w:val="18"/>
        </w:rPr>
        <w:t>_____________________________________________________________________________</w:t>
      </w:r>
      <w:r w:rsidR="00CA7B91">
        <w:rPr>
          <w:b/>
          <w:sz w:val="18"/>
          <w:szCs w:val="18"/>
        </w:rPr>
        <w:t>_________________</w:t>
      </w:r>
    </w:p>
    <w:p w14:paraId="5AF5270E" w14:textId="77777777" w:rsidR="004E2E31" w:rsidRDefault="004E2E31" w:rsidP="008408B4">
      <w:pPr>
        <w:pStyle w:val="Heading2"/>
      </w:pPr>
      <w:r>
        <w:t>THE AUTHORISED TRAINING EMPLOYER/PRINCIPAL</w:t>
      </w:r>
    </w:p>
    <w:p w14:paraId="09E82C64" w14:textId="77777777" w:rsidR="004E2E31" w:rsidRDefault="004E2E31" w:rsidP="004E2E31">
      <w:pPr>
        <w:rPr>
          <w:b/>
          <w:sz w:val="18"/>
          <w:szCs w:val="18"/>
        </w:rPr>
      </w:pPr>
    </w:p>
    <w:p w14:paraId="2AFBA5D0" w14:textId="77777777" w:rsidR="004E2E31" w:rsidRPr="00CA7B91" w:rsidRDefault="004E2E31" w:rsidP="004E2E31">
      <w:pPr>
        <w:rPr>
          <w:bCs/>
          <w:sz w:val="20"/>
          <w:szCs w:val="20"/>
        </w:rPr>
      </w:pPr>
      <w:r w:rsidRPr="00CA7B91">
        <w:rPr>
          <w:b/>
        </w:rPr>
        <w:t>Name:</w:t>
      </w:r>
      <w:r w:rsidRPr="00CA7B91">
        <w:rPr>
          <w:b/>
          <w:sz w:val="20"/>
          <w:szCs w:val="20"/>
        </w:rPr>
        <w:t xml:space="preserve"> </w:t>
      </w:r>
      <w:r w:rsidRPr="00CA7B91">
        <w:rPr>
          <w:bCs/>
          <w:sz w:val="20"/>
          <w:szCs w:val="20"/>
        </w:rPr>
        <w:t>________________________________________________________________________________</w:t>
      </w:r>
    </w:p>
    <w:p w14:paraId="1314D9DB" w14:textId="77777777" w:rsidR="004E2E31" w:rsidRDefault="004E2E31" w:rsidP="004E2E31">
      <w:pPr>
        <w:rPr>
          <w:b/>
          <w:sz w:val="20"/>
          <w:szCs w:val="20"/>
        </w:rPr>
      </w:pPr>
    </w:p>
    <w:p w14:paraId="21F6705D" w14:textId="77777777" w:rsidR="004E2E31" w:rsidRDefault="004E2E31" w:rsidP="004E2E31">
      <w:pPr>
        <w:outlineLvl w:val="0"/>
        <w:rPr>
          <w:b/>
        </w:rPr>
      </w:pPr>
      <w:r>
        <w:rPr>
          <w:b/>
        </w:rPr>
        <w:t xml:space="preserve">Address: </w:t>
      </w:r>
      <w:r>
        <w:rPr>
          <w:b/>
          <w:sz w:val="18"/>
          <w:szCs w:val="18"/>
        </w:rPr>
        <w:t>______________________________________________________________________________</w:t>
      </w:r>
      <w:r w:rsidR="00CA7B91">
        <w:rPr>
          <w:b/>
          <w:sz w:val="18"/>
          <w:szCs w:val="18"/>
        </w:rPr>
        <w:t>______</w:t>
      </w:r>
      <w:r>
        <w:rPr>
          <w:b/>
          <w:sz w:val="18"/>
          <w:szCs w:val="18"/>
        </w:rPr>
        <w:t>__</w:t>
      </w:r>
    </w:p>
    <w:p w14:paraId="06417668" w14:textId="77777777" w:rsidR="004E2E31" w:rsidRDefault="004E2E31" w:rsidP="004E2E31">
      <w:pPr>
        <w:jc w:val="both"/>
        <w:rPr>
          <w:b/>
          <w:sz w:val="18"/>
          <w:szCs w:val="18"/>
        </w:rPr>
      </w:pPr>
    </w:p>
    <w:p w14:paraId="1868265C" w14:textId="77777777" w:rsidR="004E2E31" w:rsidRDefault="004E2E31" w:rsidP="004E2E31">
      <w:pPr>
        <w:jc w:val="both"/>
        <w:rPr>
          <w:b/>
          <w:sz w:val="18"/>
          <w:szCs w:val="18"/>
        </w:rPr>
      </w:pPr>
    </w:p>
    <w:p w14:paraId="6E946233" w14:textId="77777777" w:rsidR="004E2E31" w:rsidRDefault="004E2E31" w:rsidP="004E2E31">
      <w:pPr>
        <w:jc w:val="both"/>
        <w:rPr>
          <w:bCs/>
        </w:rPr>
      </w:pPr>
      <w:r>
        <w:rPr>
          <w:bCs/>
        </w:rPr>
        <w:t>This training agreement begins on __________________ and will continue until the student has completed</w:t>
      </w:r>
      <w:r w:rsidRPr="005057D9">
        <w:rPr>
          <w:bCs/>
        </w:rPr>
        <w:t xml:space="preserve"> ___________</w:t>
      </w:r>
      <w:r>
        <w:rPr>
          <w:bCs/>
        </w:rPr>
        <w:t xml:space="preserve"> months of approved training.</w:t>
      </w:r>
    </w:p>
    <w:p w14:paraId="4D882301" w14:textId="77777777" w:rsidR="004E2E31" w:rsidRDefault="004E2E31" w:rsidP="004E2E31">
      <w:pPr>
        <w:rPr>
          <w:bCs/>
        </w:rPr>
      </w:pPr>
    </w:p>
    <w:p w14:paraId="7AB3CD87" w14:textId="77777777" w:rsidR="004E2E31" w:rsidRDefault="004E2E31" w:rsidP="004E2E31">
      <w:pPr>
        <w:rPr>
          <w:b/>
        </w:rPr>
      </w:pPr>
    </w:p>
    <w:p w14:paraId="5EE0B106" w14:textId="77777777" w:rsidR="004E2E31" w:rsidRDefault="004E2E31" w:rsidP="004E2E31">
      <w:pPr>
        <w:rPr>
          <w:bCs/>
        </w:rPr>
      </w:pPr>
    </w:p>
    <w:p w14:paraId="10A68265" w14:textId="77777777" w:rsidR="00380BE0" w:rsidRPr="00CA7B91" w:rsidRDefault="00380BE0" w:rsidP="004E2E31">
      <w:pPr>
        <w:rPr>
          <w:bCs/>
        </w:rPr>
      </w:pPr>
    </w:p>
    <w:p w14:paraId="6CF40C1E" w14:textId="77777777" w:rsidR="004E2E31" w:rsidRDefault="004E2E31" w:rsidP="004E2E31">
      <w:pPr>
        <w:rPr>
          <w:b/>
        </w:rPr>
      </w:pPr>
    </w:p>
    <w:p w14:paraId="6981CC0A" w14:textId="77777777" w:rsidR="004E2E31" w:rsidRDefault="004E2E31" w:rsidP="004E2E31">
      <w:pPr>
        <w:rPr>
          <w:b/>
        </w:rPr>
      </w:pPr>
    </w:p>
    <w:p w14:paraId="337D8043" w14:textId="77777777" w:rsidR="004E2E31" w:rsidRDefault="004E2E31" w:rsidP="004E2E31">
      <w:pPr>
        <w:rPr>
          <w:b/>
        </w:rPr>
      </w:pPr>
    </w:p>
    <w:p w14:paraId="70AE6201" w14:textId="77777777" w:rsidR="004E2E31" w:rsidRDefault="004E2E31" w:rsidP="004E2E31">
      <w:pPr>
        <w:rPr>
          <w:b/>
        </w:rPr>
      </w:pPr>
    </w:p>
    <w:p w14:paraId="6CF2AE21" w14:textId="77777777" w:rsidR="004E2E31" w:rsidRDefault="004E2E31" w:rsidP="004E2E31">
      <w:pPr>
        <w:rPr>
          <w:b/>
        </w:rPr>
      </w:pPr>
    </w:p>
    <w:p w14:paraId="350F2C3D" w14:textId="77777777" w:rsidR="004E2E31" w:rsidRDefault="004E2E31" w:rsidP="004E2E31">
      <w:pPr>
        <w:rPr>
          <w:b/>
        </w:rPr>
      </w:pPr>
    </w:p>
    <w:p w14:paraId="2220EA91" w14:textId="77777777" w:rsidR="004E2E31" w:rsidRDefault="004E2E31" w:rsidP="004E2E31">
      <w:pPr>
        <w:rPr>
          <w:b/>
        </w:rPr>
      </w:pPr>
    </w:p>
    <w:p w14:paraId="63D37E50" w14:textId="77777777" w:rsidR="004E2E31" w:rsidRDefault="004E2E31" w:rsidP="004E2E31">
      <w:pPr>
        <w:rPr>
          <w:b/>
        </w:rPr>
      </w:pPr>
      <w:bookmarkStart w:id="0" w:name="_GoBack"/>
      <w:bookmarkEnd w:id="0"/>
    </w:p>
    <w:tbl>
      <w:tblPr>
        <w:tblStyle w:val="TableGrid"/>
        <w:tblpPr w:leftFromText="180" w:rightFromText="180" w:vertAnchor="text" w:tblpY="1"/>
        <w:tblOverlap w:val="never"/>
        <w:tblW w:w="0" w:type="dxa"/>
        <w:tblInd w:w="0" w:type="dxa"/>
        <w:tblLayout w:type="fixed"/>
        <w:tblLook w:val="04A0" w:firstRow="1" w:lastRow="0" w:firstColumn="1" w:lastColumn="0" w:noHBand="0" w:noVBand="1"/>
      </w:tblPr>
      <w:tblGrid>
        <w:gridCol w:w="9351"/>
      </w:tblGrid>
      <w:tr w:rsidR="004E2E31" w14:paraId="2AB993D5" w14:textId="77777777" w:rsidTr="004E2E31">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1A166" w14:textId="77777777" w:rsidR="004E2E31" w:rsidRDefault="004E2E31">
            <w:pPr>
              <w:rPr>
                <w:b/>
              </w:rPr>
            </w:pPr>
            <w:r w:rsidRPr="008408B4">
              <w:rPr>
                <w:b/>
              </w:rPr>
              <w:lastRenderedPageBreak/>
              <w:t>Student responsibilities</w:t>
            </w:r>
          </w:p>
        </w:tc>
      </w:tr>
      <w:tr w:rsidR="004E2E31" w14:paraId="0AAFBA6C" w14:textId="77777777" w:rsidTr="004E2E31">
        <w:tc>
          <w:tcPr>
            <w:tcW w:w="9351" w:type="dxa"/>
            <w:tcBorders>
              <w:top w:val="single" w:sz="4" w:space="0" w:color="auto"/>
              <w:left w:val="single" w:sz="4" w:space="0" w:color="auto"/>
              <w:bottom w:val="single" w:sz="4" w:space="0" w:color="auto"/>
              <w:right w:val="single" w:sz="4" w:space="0" w:color="auto"/>
            </w:tcBorders>
          </w:tcPr>
          <w:p w14:paraId="2C691AB0" w14:textId="77777777" w:rsidR="004E2E31" w:rsidRPr="00AB7AA6" w:rsidRDefault="004E2E31">
            <w:pPr>
              <w:rPr>
                <w:b/>
                <w:bCs/>
                <w:sz w:val="22"/>
                <w:szCs w:val="22"/>
              </w:rPr>
            </w:pPr>
            <w:r w:rsidRPr="008408B4">
              <w:rPr>
                <w:b/>
                <w:bCs/>
              </w:rPr>
              <w:t>The student agrees to:</w:t>
            </w:r>
          </w:p>
          <w:p w14:paraId="57319047" w14:textId="77777777" w:rsidR="004E2E31" w:rsidRPr="004E2E31" w:rsidRDefault="004E2E31" w:rsidP="002B28EE">
            <w:pPr>
              <w:pStyle w:val="ListParagraph"/>
              <w:numPr>
                <w:ilvl w:val="0"/>
                <w:numId w:val="1"/>
              </w:numPr>
              <w:spacing w:line="240" w:lineRule="auto"/>
              <w:ind w:left="360"/>
            </w:pPr>
            <w:r>
              <w:t xml:space="preserve">Abide by ICAEW’s bye-laws, regulations and Code of Ethics. </w:t>
            </w:r>
          </w:p>
          <w:p w14:paraId="2378D26E" w14:textId="77777777" w:rsidR="004E2E31" w:rsidRPr="004E2E31" w:rsidRDefault="004E2E31">
            <w:pPr>
              <w:pStyle w:val="ListParagraph"/>
              <w:ind w:left="0"/>
            </w:pPr>
          </w:p>
          <w:p w14:paraId="6D2D893E" w14:textId="77777777" w:rsidR="004E2E31" w:rsidRPr="004E2E31" w:rsidRDefault="004E2E31" w:rsidP="002B28EE">
            <w:pPr>
              <w:pStyle w:val="ListParagraph"/>
              <w:numPr>
                <w:ilvl w:val="0"/>
                <w:numId w:val="1"/>
              </w:numPr>
              <w:spacing w:line="240" w:lineRule="auto"/>
              <w:ind w:left="360"/>
            </w:pPr>
            <w:r w:rsidRPr="004E2E31">
              <w:t>Immediately register as a student with ICAEW following the signing of this training agreement.</w:t>
            </w:r>
          </w:p>
          <w:p w14:paraId="06F71413" w14:textId="77777777" w:rsidR="004E2E31" w:rsidRDefault="004E2E31">
            <w:pPr>
              <w:pStyle w:val="ListParagraph"/>
              <w:ind w:left="360"/>
              <w:rPr>
                <w:rStyle w:val="Hyperlink"/>
              </w:rPr>
            </w:pPr>
          </w:p>
          <w:p w14:paraId="4FC9DCD1" w14:textId="77777777" w:rsidR="004E2E31" w:rsidRPr="00AB7AA6" w:rsidRDefault="004E2E31">
            <w:pPr>
              <w:rPr>
                <w:b/>
                <w:bCs/>
                <w:sz w:val="22"/>
                <w:szCs w:val="22"/>
              </w:rPr>
            </w:pPr>
            <w:r w:rsidRPr="008408B4">
              <w:rPr>
                <w:b/>
                <w:bCs/>
              </w:rPr>
              <w:t>The student agrees to make every effort to:</w:t>
            </w:r>
          </w:p>
          <w:p w14:paraId="0E291572" w14:textId="77777777" w:rsidR="004E2E31" w:rsidRDefault="004E2E31" w:rsidP="002B28EE">
            <w:pPr>
              <w:pStyle w:val="ListParagraph"/>
              <w:numPr>
                <w:ilvl w:val="0"/>
                <w:numId w:val="2"/>
              </w:numPr>
              <w:spacing w:line="240" w:lineRule="auto"/>
            </w:pPr>
            <w:r>
              <w:t xml:space="preserve">Complete the required periods of approved training and practical work experience as set out in the ACA Student Regulations. </w:t>
            </w:r>
          </w:p>
          <w:p w14:paraId="59286FE2" w14:textId="77777777" w:rsidR="004E2E31" w:rsidRDefault="004E2E31">
            <w:pPr>
              <w:pStyle w:val="ListParagraph"/>
            </w:pPr>
          </w:p>
          <w:p w14:paraId="7F591726" w14:textId="55FC1DC3" w:rsidR="004E2E31" w:rsidRDefault="004E2E31" w:rsidP="004744BB">
            <w:pPr>
              <w:pStyle w:val="ListParagraph"/>
              <w:numPr>
                <w:ilvl w:val="0"/>
                <w:numId w:val="2"/>
              </w:numPr>
              <w:spacing w:line="240" w:lineRule="auto"/>
            </w:pPr>
            <w:r>
              <w:t>Complete the ACA professional development requirements.</w:t>
            </w:r>
          </w:p>
          <w:p w14:paraId="17DA1C25" w14:textId="77777777" w:rsidR="004E2E31" w:rsidRDefault="004E2E31">
            <w:pPr>
              <w:jc w:val="both"/>
            </w:pPr>
          </w:p>
          <w:p w14:paraId="25767D5A" w14:textId="440EA7AB" w:rsidR="004E2E31" w:rsidRDefault="004E2E31" w:rsidP="004744BB">
            <w:pPr>
              <w:pStyle w:val="ListParagraph"/>
              <w:numPr>
                <w:ilvl w:val="0"/>
                <w:numId w:val="3"/>
              </w:numPr>
              <w:spacing w:line="240" w:lineRule="auto"/>
              <w:ind w:left="360"/>
            </w:pPr>
            <w:r>
              <w:t>Complete the ACA ethical and professional scepticism requirements.</w:t>
            </w:r>
          </w:p>
          <w:p w14:paraId="4DB3AB3A" w14:textId="77777777" w:rsidR="004E2E31" w:rsidRDefault="004E2E31"/>
          <w:p w14:paraId="00BCBF7E" w14:textId="39F79314" w:rsidR="004E2E31" w:rsidRDefault="004E2E31" w:rsidP="00E63141">
            <w:pPr>
              <w:pStyle w:val="ListParagraph"/>
              <w:numPr>
                <w:ilvl w:val="0"/>
                <w:numId w:val="3"/>
              </w:numPr>
              <w:spacing w:line="240" w:lineRule="auto"/>
              <w:ind w:left="360"/>
            </w:pPr>
            <w:r>
              <w:t>Pass the ACA assessments.</w:t>
            </w:r>
          </w:p>
          <w:p w14:paraId="640AFC12" w14:textId="77777777" w:rsidR="004E2E31" w:rsidRDefault="004E2E31"/>
          <w:p w14:paraId="14751A55" w14:textId="01431F32" w:rsidR="004E2E31" w:rsidRDefault="004E2E31" w:rsidP="00E63141">
            <w:pPr>
              <w:pStyle w:val="ListParagraph"/>
              <w:numPr>
                <w:ilvl w:val="0"/>
                <w:numId w:val="3"/>
              </w:numPr>
              <w:spacing w:line="240" w:lineRule="auto"/>
              <w:ind w:left="360"/>
            </w:pPr>
            <w:r>
              <w:t>Accurately maintain their online training file ensuring it is ready for review by the employer</w:t>
            </w:r>
            <w:r w:rsidR="00E63141">
              <w:t>/principal</w:t>
            </w:r>
            <w:r>
              <w:t xml:space="preserve"> and by ICAEW when requested.</w:t>
            </w:r>
          </w:p>
          <w:p w14:paraId="6B7FDB02" w14:textId="77777777" w:rsidR="004E2E31" w:rsidRDefault="004E2E31">
            <w:pPr>
              <w:pStyle w:val="ListParagraph"/>
            </w:pPr>
          </w:p>
          <w:p w14:paraId="2301DB68" w14:textId="77777777" w:rsidR="004E2E31" w:rsidRDefault="004E2E31" w:rsidP="002B28EE">
            <w:pPr>
              <w:pStyle w:val="ListParagraph"/>
              <w:numPr>
                <w:ilvl w:val="0"/>
                <w:numId w:val="3"/>
              </w:numPr>
              <w:spacing w:line="240" w:lineRule="auto"/>
              <w:ind w:left="360"/>
              <w:rPr>
                <w:b/>
                <w:bCs/>
              </w:rPr>
            </w:pPr>
            <w:r>
              <w:t>Undertake a formal review with their employer to check progress towards the ACA qualification at least every six months</w:t>
            </w:r>
            <w:r>
              <w:rPr>
                <w:b/>
                <w:bCs/>
              </w:rPr>
              <w:t>.</w:t>
            </w:r>
          </w:p>
          <w:p w14:paraId="194AEC0A" w14:textId="77777777" w:rsidR="004E2E31" w:rsidRDefault="004E2E31">
            <w:pPr>
              <w:pStyle w:val="ListParagraph"/>
              <w:rPr>
                <w:b/>
                <w:bCs/>
              </w:rPr>
            </w:pPr>
          </w:p>
          <w:p w14:paraId="6A4E0B81" w14:textId="77777777" w:rsidR="004E2E31" w:rsidRDefault="004E2E31" w:rsidP="002B28EE">
            <w:pPr>
              <w:pStyle w:val="ListParagraph"/>
              <w:numPr>
                <w:ilvl w:val="0"/>
                <w:numId w:val="3"/>
              </w:numPr>
              <w:spacing w:line="240" w:lineRule="auto"/>
              <w:ind w:left="360"/>
            </w:pPr>
            <w:r>
              <w:t xml:space="preserve">Apply for membership promptly to ensure they are successfully welcomed into membership no later than 12 months after becoming eligible. </w:t>
            </w:r>
          </w:p>
          <w:p w14:paraId="4F1C45D4" w14:textId="77777777" w:rsidR="004E2E31" w:rsidRDefault="004E2E31">
            <w:pPr>
              <w:pStyle w:val="BodyText"/>
              <w:rPr>
                <w:bCs/>
              </w:rPr>
            </w:pPr>
          </w:p>
        </w:tc>
      </w:tr>
      <w:tr w:rsidR="004E2E31" w14:paraId="26C7A169" w14:textId="77777777" w:rsidTr="004E2E31">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F8400" w14:textId="591CEA45" w:rsidR="004E2E31" w:rsidRDefault="004E2E31" w:rsidP="00E63141">
            <w:pPr>
              <w:rPr>
                <w:b/>
              </w:rPr>
            </w:pPr>
            <w:r w:rsidRPr="008408B4">
              <w:rPr>
                <w:b/>
              </w:rPr>
              <w:t xml:space="preserve">Authorised </w:t>
            </w:r>
            <w:r w:rsidR="00E63141" w:rsidRPr="008408B4">
              <w:rPr>
                <w:b/>
              </w:rPr>
              <w:t>t</w:t>
            </w:r>
            <w:r w:rsidRPr="008408B4">
              <w:rPr>
                <w:b/>
              </w:rPr>
              <w:t xml:space="preserve">raining </w:t>
            </w:r>
            <w:r w:rsidR="00E63141" w:rsidRPr="008408B4">
              <w:rPr>
                <w:b/>
              </w:rPr>
              <w:t>e</w:t>
            </w:r>
            <w:r w:rsidRPr="008408B4">
              <w:rPr>
                <w:b/>
              </w:rPr>
              <w:t>mployer/</w:t>
            </w:r>
            <w:r w:rsidR="00E63141" w:rsidRPr="008408B4">
              <w:rPr>
                <w:b/>
              </w:rPr>
              <w:t>p</w:t>
            </w:r>
            <w:r w:rsidRPr="008408B4">
              <w:rPr>
                <w:b/>
              </w:rPr>
              <w:t xml:space="preserve">rincipal </w:t>
            </w:r>
            <w:r w:rsidR="00E63141" w:rsidRPr="008408B4">
              <w:rPr>
                <w:b/>
              </w:rPr>
              <w:t>r</w:t>
            </w:r>
            <w:r w:rsidRPr="008408B4">
              <w:rPr>
                <w:b/>
              </w:rPr>
              <w:t>esponsibilities</w:t>
            </w:r>
          </w:p>
        </w:tc>
      </w:tr>
      <w:tr w:rsidR="004E2E31" w14:paraId="57F5A5D9" w14:textId="77777777" w:rsidTr="004E2E31">
        <w:tc>
          <w:tcPr>
            <w:tcW w:w="9351" w:type="dxa"/>
            <w:tcBorders>
              <w:top w:val="single" w:sz="4" w:space="0" w:color="auto"/>
              <w:left w:val="single" w:sz="4" w:space="0" w:color="auto"/>
              <w:bottom w:val="single" w:sz="4" w:space="0" w:color="auto"/>
              <w:right w:val="single" w:sz="4" w:space="0" w:color="auto"/>
            </w:tcBorders>
          </w:tcPr>
          <w:p w14:paraId="5387EF77" w14:textId="77777777" w:rsidR="004E2E31" w:rsidRPr="00AB7AA6" w:rsidRDefault="004E2E31">
            <w:pPr>
              <w:rPr>
                <w:b/>
                <w:bCs/>
                <w:sz w:val="22"/>
                <w:szCs w:val="22"/>
              </w:rPr>
            </w:pPr>
            <w:r w:rsidRPr="008408B4">
              <w:rPr>
                <w:b/>
                <w:bCs/>
              </w:rPr>
              <w:t>The authorised training employer/principal agrees to:</w:t>
            </w:r>
          </w:p>
          <w:p w14:paraId="4953708F" w14:textId="77777777" w:rsidR="004E2E31" w:rsidRDefault="004E2E31" w:rsidP="002B28EE">
            <w:pPr>
              <w:pStyle w:val="ListParagraph"/>
              <w:numPr>
                <w:ilvl w:val="0"/>
                <w:numId w:val="4"/>
              </w:numPr>
              <w:spacing w:line="240" w:lineRule="auto"/>
              <w:ind w:left="360"/>
            </w:pPr>
            <w:r>
              <w:t>Abide by ICAEW’s Training Standards.</w:t>
            </w:r>
          </w:p>
          <w:p w14:paraId="2111FA6A" w14:textId="77777777" w:rsidR="004E2E31" w:rsidRDefault="004E2E31">
            <w:pPr>
              <w:pStyle w:val="BodyText"/>
            </w:pPr>
          </w:p>
          <w:p w14:paraId="49C06D87" w14:textId="77777777" w:rsidR="004E2E31" w:rsidRDefault="004E2E31" w:rsidP="002B28EE">
            <w:pPr>
              <w:pStyle w:val="BodyText"/>
              <w:numPr>
                <w:ilvl w:val="0"/>
                <w:numId w:val="4"/>
              </w:numPr>
              <w:spacing w:line="240" w:lineRule="auto"/>
              <w:ind w:left="360"/>
            </w:pPr>
            <w:r>
              <w:t>Provide the student with sufficient supervised, relevant work experience of an appropriate level, throughout the training period.</w:t>
            </w:r>
          </w:p>
          <w:p w14:paraId="7636B6A5" w14:textId="77777777" w:rsidR="004E2E31" w:rsidRDefault="004E2E31">
            <w:pPr>
              <w:pStyle w:val="BodyText"/>
              <w:jc w:val="both"/>
            </w:pPr>
          </w:p>
          <w:p w14:paraId="2C09D9A5" w14:textId="77777777" w:rsidR="004E2E31" w:rsidRDefault="004E2E31" w:rsidP="002B28EE">
            <w:pPr>
              <w:pStyle w:val="ListParagraph"/>
              <w:numPr>
                <w:ilvl w:val="0"/>
                <w:numId w:val="4"/>
              </w:numPr>
              <w:spacing w:line="240" w:lineRule="auto"/>
              <w:ind w:left="360"/>
              <w:rPr>
                <w:sz w:val="22"/>
              </w:rPr>
            </w:pPr>
            <w:r>
              <w:t>Provide the student with the opportunity to complete the ACA professional development and ethical and professional scepticism requirements.</w:t>
            </w:r>
          </w:p>
          <w:p w14:paraId="10EF529B" w14:textId="77777777" w:rsidR="004E2E31" w:rsidRDefault="004E2E31">
            <w:pPr>
              <w:jc w:val="both"/>
            </w:pPr>
          </w:p>
          <w:p w14:paraId="4840B89C" w14:textId="77777777" w:rsidR="004E2E31" w:rsidRDefault="004E2E31" w:rsidP="002B28EE">
            <w:pPr>
              <w:pStyle w:val="ListParagraph"/>
              <w:numPr>
                <w:ilvl w:val="0"/>
                <w:numId w:val="4"/>
              </w:numPr>
              <w:spacing w:line="240" w:lineRule="auto"/>
              <w:ind w:left="360"/>
              <w:rPr>
                <w:sz w:val="22"/>
              </w:rPr>
            </w:pPr>
            <w:r>
              <w:t xml:space="preserve">Provide ethical guidance throughout the training period and ensure evidence is recorded by the student </w:t>
            </w:r>
            <w:r w:rsidR="00E63141">
              <w:t>with</w:t>
            </w:r>
            <w:r>
              <w:t>in their</w:t>
            </w:r>
            <w:r w:rsidR="00E63141">
              <w:t xml:space="preserve"> online</w:t>
            </w:r>
            <w:r>
              <w:t xml:space="preserve"> training file.</w:t>
            </w:r>
          </w:p>
          <w:p w14:paraId="75F70A44" w14:textId="77777777" w:rsidR="004E2E31" w:rsidRDefault="004E2E31">
            <w:pPr>
              <w:pStyle w:val="ListParagraph"/>
              <w:ind w:left="360"/>
            </w:pPr>
          </w:p>
          <w:p w14:paraId="2151CB7D" w14:textId="45543321" w:rsidR="004E2E31" w:rsidRDefault="004E2E31" w:rsidP="00E63141">
            <w:pPr>
              <w:pStyle w:val="ListParagraph"/>
              <w:numPr>
                <w:ilvl w:val="0"/>
                <w:numId w:val="4"/>
              </w:numPr>
              <w:spacing w:line="240" w:lineRule="auto"/>
              <w:ind w:left="360"/>
            </w:pPr>
            <w:r>
              <w:t xml:space="preserve">Formally review the student’s progress towards the ACA qualification at least every </w:t>
            </w:r>
            <w:r w:rsidR="00E63141">
              <w:t>six</w:t>
            </w:r>
            <w:r>
              <w:t xml:space="preserve"> months, ensuring that the student’s </w:t>
            </w:r>
            <w:r w:rsidR="009C2F43">
              <w:t xml:space="preserve">online </w:t>
            </w:r>
            <w:r>
              <w:t>training file is in a compliant position.</w:t>
            </w:r>
          </w:p>
          <w:p w14:paraId="59F84CC1" w14:textId="77777777" w:rsidR="004E2E31" w:rsidRDefault="004E2E31"/>
          <w:p w14:paraId="25A579DB" w14:textId="77777777" w:rsidR="004E2E31" w:rsidRDefault="004E2E31" w:rsidP="002B28EE">
            <w:pPr>
              <w:pStyle w:val="ListParagraph"/>
              <w:numPr>
                <w:ilvl w:val="0"/>
                <w:numId w:val="4"/>
              </w:numPr>
              <w:spacing w:line="240" w:lineRule="auto"/>
              <w:ind w:left="360"/>
            </w:pPr>
            <w:r>
              <w:t xml:space="preserve">Provide study leave and financial support as set out below </w:t>
            </w:r>
            <w:r>
              <w:rPr>
                <w:u w:val="single"/>
              </w:rPr>
              <w:t>(authorised training employer only)</w:t>
            </w:r>
            <w:r>
              <w:t>.</w:t>
            </w:r>
          </w:p>
          <w:p w14:paraId="5840960E" w14:textId="77777777" w:rsidR="004E2E31" w:rsidRDefault="004E2E31">
            <w:pPr>
              <w:pStyle w:val="ListParagraph"/>
              <w:ind w:left="360"/>
            </w:pPr>
          </w:p>
          <w:p w14:paraId="40C98C93" w14:textId="77777777" w:rsidR="004E2E31" w:rsidRDefault="004E2E31" w:rsidP="002B28EE">
            <w:pPr>
              <w:pStyle w:val="ListParagraph"/>
              <w:numPr>
                <w:ilvl w:val="0"/>
                <w:numId w:val="4"/>
              </w:numPr>
              <w:spacing w:line="240" w:lineRule="auto"/>
              <w:ind w:left="360"/>
            </w:pPr>
            <w:r>
              <w:t>Immediately notify ICAEW if this training agreement is suspended or terminated.</w:t>
            </w:r>
          </w:p>
          <w:p w14:paraId="0F22B60D" w14:textId="77777777" w:rsidR="004E2E31" w:rsidRDefault="004E2E31">
            <w:pPr>
              <w:spacing w:line="240" w:lineRule="auto"/>
            </w:pPr>
          </w:p>
          <w:p w14:paraId="41AED19C" w14:textId="77777777" w:rsidR="004E2E31" w:rsidRDefault="004E2E31">
            <w:pPr>
              <w:spacing w:line="240" w:lineRule="auto"/>
            </w:pPr>
          </w:p>
          <w:p w14:paraId="6AAC330C" w14:textId="77777777" w:rsidR="004E2E31" w:rsidRDefault="004E2E31">
            <w:pPr>
              <w:spacing w:line="240" w:lineRule="auto"/>
            </w:pPr>
          </w:p>
          <w:p w14:paraId="2F370FCD" w14:textId="77777777" w:rsidR="00AB7AA6" w:rsidRDefault="00AB7AA6">
            <w:pPr>
              <w:spacing w:line="240" w:lineRule="auto"/>
            </w:pPr>
          </w:p>
          <w:p w14:paraId="6B2F4A58" w14:textId="77777777" w:rsidR="004E2E31" w:rsidRDefault="004E2E31">
            <w:pPr>
              <w:spacing w:line="240" w:lineRule="auto"/>
            </w:pPr>
          </w:p>
          <w:p w14:paraId="1043FCE5" w14:textId="77777777" w:rsidR="004E2E31" w:rsidRDefault="004E2E31">
            <w:pPr>
              <w:spacing w:line="240" w:lineRule="auto"/>
            </w:pPr>
          </w:p>
          <w:p w14:paraId="1B499876" w14:textId="77777777" w:rsidR="004E2E31" w:rsidRDefault="004E2E31">
            <w:pPr>
              <w:spacing w:line="240" w:lineRule="auto"/>
            </w:pPr>
          </w:p>
          <w:p w14:paraId="716AB457" w14:textId="77777777" w:rsidR="004E2E31" w:rsidRDefault="004E2E31">
            <w:pPr>
              <w:spacing w:line="240" w:lineRule="auto"/>
            </w:pPr>
          </w:p>
          <w:p w14:paraId="259566C4" w14:textId="77777777" w:rsidR="004E2E31" w:rsidRDefault="004E2E31">
            <w:pPr>
              <w:spacing w:line="240" w:lineRule="auto"/>
            </w:pPr>
          </w:p>
          <w:p w14:paraId="6F943C1A" w14:textId="77777777" w:rsidR="004E2E31" w:rsidRDefault="004E2E31">
            <w:pPr>
              <w:spacing w:line="240" w:lineRule="auto"/>
            </w:pPr>
          </w:p>
          <w:p w14:paraId="24D2958D" w14:textId="77777777" w:rsidR="004E2E31" w:rsidRDefault="004E2E31">
            <w:pPr>
              <w:spacing w:line="240" w:lineRule="auto"/>
            </w:pPr>
          </w:p>
          <w:p w14:paraId="3DC00F79" w14:textId="77777777" w:rsidR="004E2E31" w:rsidRDefault="004E2E31">
            <w:pPr>
              <w:spacing w:line="240" w:lineRule="auto"/>
            </w:pPr>
          </w:p>
          <w:p w14:paraId="0C1E7937" w14:textId="77777777" w:rsidR="009C2F43" w:rsidRDefault="009C2F43">
            <w:pPr>
              <w:spacing w:line="240" w:lineRule="auto"/>
            </w:pPr>
          </w:p>
          <w:p w14:paraId="081CE7CF" w14:textId="77777777" w:rsidR="004E2E31" w:rsidRDefault="004E2E31">
            <w:pPr>
              <w:spacing w:line="240" w:lineRule="auto"/>
            </w:pPr>
          </w:p>
        </w:tc>
      </w:tr>
      <w:tr w:rsidR="004E2E31" w14:paraId="3C95C789" w14:textId="77777777" w:rsidTr="004E2E31">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851C6" w14:textId="77777777" w:rsidR="004E2E31" w:rsidRDefault="004E2E31">
            <w:pPr>
              <w:rPr>
                <w:b/>
              </w:rPr>
            </w:pPr>
            <w:r w:rsidRPr="008408B4">
              <w:rPr>
                <w:b/>
              </w:rPr>
              <w:lastRenderedPageBreak/>
              <w:t>Study, tuition and fee information</w:t>
            </w:r>
          </w:p>
        </w:tc>
      </w:tr>
      <w:tr w:rsidR="004E2E31" w14:paraId="694F1D83" w14:textId="77777777" w:rsidTr="004E2E31">
        <w:tc>
          <w:tcPr>
            <w:tcW w:w="9351" w:type="dxa"/>
            <w:tcBorders>
              <w:top w:val="single" w:sz="4" w:space="0" w:color="auto"/>
              <w:left w:val="single" w:sz="4" w:space="0" w:color="auto"/>
              <w:bottom w:val="single" w:sz="4" w:space="0" w:color="auto"/>
              <w:right w:val="single" w:sz="4" w:space="0" w:color="auto"/>
            </w:tcBorders>
          </w:tcPr>
          <w:p w14:paraId="5914ABDC" w14:textId="77777777" w:rsidR="004E2E31" w:rsidRPr="00AB7AA6" w:rsidRDefault="004E2E31">
            <w:pPr>
              <w:rPr>
                <w:b/>
                <w:sz w:val="22"/>
                <w:szCs w:val="22"/>
              </w:rPr>
            </w:pPr>
            <w:r w:rsidRPr="008408B4">
              <w:rPr>
                <w:b/>
              </w:rPr>
              <w:t>Annual student fee</w:t>
            </w:r>
          </w:p>
          <w:p w14:paraId="0911EFA4" w14:textId="77777777" w:rsidR="004E2E31" w:rsidRDefault="004E2E31">
            <w:pPr>
              <w:rPr>
                <w:bCs/>
              </w:rPr>
            </w:pPr>
            <w:r>
              <w:rPr>
                <w:bCs/>
              </w:rPr>
              <w:t xml:space="preserve">The authorised training employer will/will not (please delete as appropriate) pay this fee during this training agreement. </w:t>
            </w:r>
          </w:p>
          <w:p w14:paraId="10231C74" w14:textId="77777777" w:rsidR="009C2F43" w:rsidRDefault="009C2F43">
            <w:pPr>
              <w:rPr>
                <w:bCs/>
              </w:rPr>
            </w:pPr>
          </w:p>
          <w:p w14:paraId="2E07589F" w14:textId="69D22EDE" w:rsidR="004E2E31" w:rsidRDefault="004E2E31" w:rsidP="009C2F43">
            <w:pPr>
              <w:rPr>
                <w:bCs/>
              </w:rPr>
            </w:pPr>
            <w:r>
              <w:rPr>
                <w:bCs/>
              </w:rPr>
              <w:t xml:space="preserve">It will be the responsibility of the student (not the authorised training principal) to arrange the payment of the student fee and any financial support for the ICAEW assessments. </w:t>
            </w:r>
            <w:r>
              <w:t>(Please refer to Appendix 2 if you are employing an apprentice in England.)</w:t>
            </w:r>
          </w:p>
          <w:p w14:paraId="6ADF945D" w14:textId="77777777" w:rsidR="004E2E31" w:rsidRDefault="004E2E31">
            <w:pPr>
              <w:rPr>
                <w:bCs/>
              </w:rPr>
            </w:pPr>
          </w:p>
          <w:p w14:paraId="1E4BB45D" w14:textId="6D1EAE38" w:rsidR="004E2E31" w:rsidRPr="00AB7AA6" w:rsidRDefault="004E2E31">
            <w:pPr>
              <w:rPr>
                <w:b/>
                <w:sz w:val="22"/>
                <w:szCs w:val="22"/>
              </w:rPr>
            </w:pPr>
            <w:r w:rsidRPr="008408B4">
              <w:rPr>
                <w:b/>
              </w:rPr>
              <w:t>Assessment attempts</w:t>
            </w:r>
          </w:p>
          <w:p w14:paraId="595321EF" w14:textId="77777777" w:rsidR="004E2E31" w:rsidRDefault="004E2E31">
            <w:pPr>
              <w:rPr>
                <w:bCs/>
              </w:rPr>
            </w:pPr>
            <w:r>
              <w:rPr>
                <w:bCs/>
              </w:rPr>
              <w:t>Under this training agreement, the student will be allowed:</w:t>
            </w:r>
          </w:p>
          <w:p w14:paraId="6549B8F8" w14:textId="1701B611" w:rsidR="004E2E31" w:rsidRDefault="004E2E31" w:rsidP="005057D9">
            <w:pPr>
              <w:pStyle w:val="ListParagraph"/>
              <w:numPr>
                <w:ilvl w:val="0"/>
                <w:numId w:val="5"/>
              </w:numPr>
              <w:spacing w:line="240" w:lineRule="auto"/>
              <w:rPr>
                <w:bCs/>
              </w:rPr>
            </w:pPr>
            <w:r>
              <w:rPr>
                <w:bCs/>
              </w:rPr>
              <w:t>(please insert</w:t>
            </w:r>
            <w:r w:rsidR="005057D9">
              <w:rPr>
                <w:bCs/>
              </w:rPr>
              <w:t xml:space="preserve"> number</w:t>
            </w:r>
            <w:r>
              <w:rPr>
                <w:bCs/>
              </w:rPr>
              <w:t>) attempts at each Certificate Level assessment (maximum 4)</w:t>
            </w:r>
          </w:p>
          <w:p w14:paraId="5849F88E" w14:textId="348DE4B2" w:rsidR="004E2E31" w:rsidRDefault="004E2E31" w:rsidP="005057D9">
            <w:pPr>
              <w:pStyle w:val="ListParagraph"/>
              <w:numPr>
                <w:ilvl w:val="0"/>
                <w:numId w:val="5"/>
              </w:numPr>
              <w:spacing w:line="240" w:lineRule="auto"/>
              <w:rPr>
                <w:bCs/>
              </w:rPr>
            </w:pPr>
            <w:r>
              <w:rPr>
                <w:bCs/>
              </w:rPr>
              <w:t>(please insert</w:t>
            </w:r>
            <w:r w:rsidR="005057D9">
              <w:rPr>
                <w:bCs/>
              </w:rPr>
              <w:t xml:space="preserve"> number</w:t>
            </w:r>
            <w:r>
              <w:rPr>
                <w:bCs/>
              </w:rPr>
              <w:t>) attempts at each Professional Level assessment (maximum 4)</w:t>
            </w:r>
          </w:p>
          <w:p w14:paraId="28D14018" w14:textId="34B5EA26" w:rsidR="004E2E31" w:rsidRDefault="004E2E31" w:rsidP="005057D9">
            <w:pPr>
              <w:pStyle w:val="ListParagraph"/>
              <w:numPr>
                <w:ilvl w:val="0"/>
                <w:numId w:val="5"/>
              </w:numPr>
              <w:spacing w:line="240" w:lineRule="auto"/>
              <w:rPr>
                <w:bCs/>
              </w:rPr>
            </w:pPr>
            <w:r>
              <w:rPr>
                <w:bCs/>
              </w:rPr>
              <w:t>(please insert</w:t>
            </w:r>
            <w:r w:rsidR="005057D9">
              <w:rPr>
                <w:bCs/>
              </w:rPr>
              <w:t xml:space="preserve"> number</w:t>
            </w:r>
            <w:r>
              <w:rPr>
                <w:bCs/>
              </w:rPr>
              <w:t>) attempts at each Advanced Level assessment</w:t>
            </w:r>
          </w:p>
          <w:p w14:paraId="7E94B0C2" w14:textId="77777777" w:rsidR="004E2E31" w:rsidRDefault="004E2E31">
            <w:pPr>
              <w:rPr>
                <w:bCs/>
              </w:rPr>
            </w:pPr>
          </w:p>
          <w:p w14:paraId="294DECBA" w14:textId="77777777" w:rsidR="004E2E31" w:rsidRDefault="004E2E31">
            <w:pPr>
              <w:rPr>
                <w:bCs/>
              </w:rPr>
            </w:pPr>
            <w:r>
              <w:rPr>
                <w:bCs/>
              </w:rPr>
              <w:t>The authorised training employer/principal may terminate this training agreement (which may result in the termination of the student’s employment) if the student has not passed after the agreed number of attempts.</w:t>
            </w:r>
          </w:p>
          <w:p w14:paraId="2D7F64ED" w14:textId="77777777" w:rsidR="004E2E31" w:rsidRDefault="004E2E31">
            <w:pPr>
              <w:rPr>
                <w:bCs/>
              </w:rPr>
            </w:pPr>
          </w:p>
          <w:p w14:paraId="0B4FAB46" w14:textId="77777777" w:rsidR="004E2E31" w:rsidRPr="00AB7AA6" w:rsidRDefault="004E2E31">
            <w:pPr>
              <w:jc w:val="both"/>
              <w:rPr>
                <w:b/>
                <w:sz w:val="22"/>
                <w:szCs w:val="22"/>
              </w:rPr>
            </w:pPr>
            <w:r w:rsidRPr="008408B4">
              <w:rPr>
                <w:b/>
              </w:rPr>
              <w:t>Fees</w:t>
            </w:r>
          </w:p>
          <w:p w14:paraId="0A6A415F" w14:textId="77777777" w:rsidR="004E2E31" w:rsidRDefault="004E2E31">
            <w:pPr>
              <w:jc w:val="both"/>
              <w:rPr>
                <w:bCs/>
              </w:rPr>
            </w:pPr>
            <w:r>
              <w:rPr>
                <w:bCs/>
              </w:rPr>
              <w:t>Under this agreement, the authorised training employer is normally expected to pay for the following in respect of the student’s first attempt at each assessment:</w:t>
            </w:r>
          </w:p>
          <w:p w14:paraId="295AA20B" w14:textId="4A3A5F91" w:rsidR="004E2E31" w:rsidRDefault="009C2F43" w:rsidP="009C2F43">
            <w:pPr>
              <w:pStyle w:val="ListParagraph"/>
              <w:numPr>
                <w:ilvl w:val="0"/>
                <w:numId w:val="6"/>
              </w:numPr>
              <w:spacing w:line="240" w:lineRule="auto"/>
              <w:rPr>
                <w:bCs/>
              </w:rPr>
            </w:pPr>
            <w:r>
              <w:rPr>
                <w:bCs/>
              </w:rPr>
              <w:t>s</w:t>
            </w:r>
            <w:r w:rsidR="004E2E31">
              <w:rPr>
                <w:bCs/>
              </w:rPr>
              <w:t>alary</w:t>
            </w:r>
            <w:r>
              <w:rPr>
                <w:bCs/>
              </w:rPr>
              <w:t>;</w:t>
            </w:r>
            <w:r w:rsidR="004E2E31">
              <w:rPr>
                <w:bCs/>
              </w:rPr>
              <w:t xml:space="preserve"> </w:t>
            </w:r>
          </w:p>
          <w:p w14:paraId="1507533F" w14:textId="3C710AB4" w:rsidR="004E2E31" w:rsidRDefault="009C2F43" w:rsidP="009C2F43">
            <w:pPr>
              <w:pStyle w:val="ListParagraph"/>
              <w:numPr>
                <w:ilvl w:val="0"/>
                <w:numId w:val="6"/>
              </w:numPr>
              <w:spacing w:line="240" w:lineRule="auto"/>
              <w:rPr>
                <w:bCs/>
              </w:rPr>
            </w:pPr>
            <w:r>
              <w:rPr>
                <w:bCs/>
              </w:rPr>
              <w:t>t</w:t>
            </w:r>
            <w:r w:rsidR="004E2E31">
              <w:rPr>
                <w:bCs/>
              </w:rPr>
              <w:t>uition costs, including ICAEW learning materials and recommended open book texts</w:t>
            </w:r>
            <w:r>
              <w:rPr>
                <w:bCs/>
              </w:rPr>
              <w:t>; and</w:t>
            </w:r>
          </w:p>
          <w:p w14:paraId="551143CB" w14:textId="57B46ABD" w:rsidR="004E2E31" w:rsidRDefault="009C2F43" w:rsidP="009C2F43">
            <w:pPr>
              <w:pStyle w:val="ListParagraph"/>
              <w:numPr>
                <w:ilvl w:val="0"/>
                <w:numId w:val="6"/>
              </w:numPr>
              <w:spacing w:line="240" w:lineRule="auto"/>
              <w:rPr>
                <w:bCs/>
              </w:rPr>
            </w:pPr>
            <w:r>
              <w:rPr>
                <w:bCs/>
              </w:rPr>
              <w:t>a</w:t>
            </w:r>
            <w:r w:rsidR="004E2E31">
              <w:rPr>
                <w:bCs/>
              </w:rPr>
              <w:t>ssessment fee.</w:t>
            </w:r>
          </w:p>
          <w:p w14:paraId="1262AD86" w14:textId="77777777" w:rsidR="004E2E31" w:rsidRDefault="004E2E31">
            <w:pPr>
              <w:jc w:val="both"/>
              <w:rPr>
                <w:bCs/>
              </w:rPr>
            </w:pPr>
          </w:p>
          <w:p w14:paraId="6EA79AEF" w14:textId="77777777" w:rsidR="004E2E31" w:rsidRPr="00AB7AA6" w:rsidRDefault="004E2E31">
            <w:pPr>
              <w:rPr>
                <w:b/>
                <w:sz w:val="22"/>
                <w:szCs w:val="22"/>
              </w:rPr>
            </w:pPr>
            <w:r w:rsidRPr="008408B4">
              <w:rPr>
                <w:b/>
              </w:rPr>
              <w:t>Resit costs</w:t>
            </w:r>
          </w:p>
          <w:p w14:paraId="2EEFB7F0" w14:textId="77777777" w:rsidR="009C2F43" w:rsidRDefault="004E2E31">
            <w:pPr>
              <w:rPr>
                <w:bCs/>
              </w:rPr>
            </w:pPr>
            <w:r>
              <w:rPr>
                <w:bCs/>
              </w:rPr>
              <w:t xml:space="preserve">Under the terms of this agreement the authorised training employer’s policy on paying for resits is as follows: (please insert) </w:t>
            </w:r>
          </w:p>
          <w:p w14:paraId="3D70486E" w14:textId="77777777" w:rsidR="004E2E31" w:rsidRDefault="004E2E31">
            <w:pPr>
              <w:rPr>
                <w:bCs/>
              </w:rPr>
            </w:pPr>
            <w:r>
              <w:rPr>
                <w:bCs/>
              </w:rPr>
              <w:t>_______________________________________________________________________</w:t>
            </w:r>
          </w:p>
          <w:p w14:paraId="1797806D" w14:textId="77777777" w:rsidR="004E2E31" w:rsidRDefault="004E2E31">
            <w:pPr>
              <w:rPr>
                <w:bCs/>
              </w:rPr>
            </w:pPr>
          </w:p>
          <w:p w14:paraId="2A268E9F" w14:textId="77777777" w:rsidR="004E2E31" w:rsidRPr="00AB7AA6" w:rsidRDefault="004E2E31">
            <w:pPr>
              <w:rPr>
                <w:b/>
                <w:sz w:val="22"/>
                <w:szCs w:val="22"/>
              </w:rPr>
            </w:pPr>
            <w:r w:rsidRPr="008408B4">
              <w:rPr>
                <w:b/>
              </w:rPr>
              <w:t>Study leave/tuition</w:t>
            </w:r>
          </w:p>
          <w:p w14:paraId="243A2602" w14:textId="77777777" w:rsidR="009C2F43" w:rsidRDefault="004E2E31">
            <w:pPr>
              <w:rPr>
                <w:bCs/>
              </w:rPr>
            </w:pPr>
            <w:r>
              <w:rPr>
                <w:bCs/>
              </w:rPr>
              <w:t xml:space="preserve">Under the terms of this agreement the authorised training employer’s policy on study leave/tuition is as follows: (please insert) </w:t>
            </w:r>
          </w:p>
          <w:p w14:paraId="65D0CFB3" w14:textId="77777777" w:rsidR="004E2E31" w:rsidRDefault="004E2E31">
            <w:pPr>
              <w:rPr>
                <w:bCs/>
              </w:rPr>
            </w:pPr>
            <w:r>
              <w:rPr>
                <w:bCs/>
              </w:rPr>
              <w:t>_______________________________________________________________________</w:t>
            </w:r>
          </w:p>
          <w:p w14:paraId="16BCEFFB" w14:textId="77777777" w:rsidR="004E2E31" w:rsidRDefault="004E2E31">
            <w:pPr>
              <w:rPr>
                <w:bCs/>
              </w:rPr>
            </w:pPr>
          </w:p>
        </w:tc>
      </w:tr>
    </w:tbl>
    <w:p w14:paraId="1B2C26AC" w14:textId="77777777" w:rsidR="00CA7B91" w:rsidRDefault="00CA7B91" w:rsidP="004E2E31">
      <w:pPr>
        <w:rPr>
          <w:bCs/>
        </w:rPr>
      </w:pPr>
    </w:p>
    <w:p w14:paraId="07D46689" w14:textId="77777777" w:rsidR="004E2E31" w:rsidRDefault="004E2E31" w:rsidP="00380BE0">
      <w:pPr>
        <w:pStyle w:val="NoSpacing"/>
        <w:rPr>
          <w:b/>
        </w:rPr>
      </w:pPr>
      <w:r>
        <w:t xml:space="preserve">Any dispute over a student’s employment is governed by employment legislation and we would recommend that legal advice be taken in such circumstances. </w:t>
      </w:r>
      <w:r>
        <w:rPr>
          <w:b/>
        </w:rPr>
        <w:t>ICAEW does not provide legal advice.</w:t>
      </w:r>
    </w:p>
    <w:p w14:paraId="7A6E4545" w14:textId="77777777" w:rsidR="009C2F43" w:rsidRDefault="009C2F43" w:rsidP="004E2E31">
      <w:pPr>
        <w:rPr>
          <w:b/>
          <w:bCs/>
        </w:rPr>
      </w:pPr>
    </w:p>
    <w:p w14:paraId="73646E69" w14:textId="77777777" w:rsidR="004E2E31" w:rsidRDefault="004E2E31" w:rsidP="004E2E31">
      <w:pPr>
        <w:rPr>
          <w:bCs/>
        </w:rPr>
      </w:pPr>
      <w:r>
        <w:rPr>
          <w:bCs/>
        </w:rPr>
        <w:t>Student’s signature:</w:t>
      </w:r>
    </w:p>
    <w:p w14:paraId="6EECA635" w14:textId="77777777" w:rsidR="009C2F43" w:rsidRDefault="009C2F43" w:rsidP="004E2E31">
      <w:pPr>
        <w:rPr>
          <w:bCs/>
        </w:rPr>
      </w:pPr>
    </w:p>
    <w:p w14:paraId="07B12709" w14:textId="77777777" w:rsidR="004E2E31" w:rsidRDefault="004E2E31" w:rsidP="004E2E31">
      <w:pPr>
        <w:rPr>
          <w:bCs/>
        </w:rPr>
      </w:pPr>
      <w:r>
        <w:rPr>
          <w:bCs/>
        </w:rPr>
        <w:t>Authorised training employer’s*/ principal’s signature:</w:t>
      </w:r>
    </w:p>
    <w:p w14:paraId="32332769" w14:textId="77777777" w:rsidR="004E2E31" w:rsidRDefault="004E2E31" w:rsidP="004E2E31">
      <w:pPr>
        <w:rPr>
          <w:bCs/>
        </w:rPr>
      </w:pPr>
    </w:p>
    <w:p w14:paraId="6F7BC840" w14:textId="77777777" w:rsidR="004E2E31" w:rsidRDefault="004E2E31" w:rsidP="004E2E31">
      <w:pPr>
        <w:rPr>
          <w:bCs/>
        </w:rPr>
      </w:pPr>
      <w:r>
        <w:rPr>
          <w:bCs/>
        </w:rPr>
        <w:t>Position held by employer/principal signatory:</w:t>
      </w:r>
    </w:p>
    <w:p w14:paraId="7ABE28AC" w14:textId="77777777" w:rsidR="004E2E31" w:rsidRDefault="004E2E31" w:rsidP="004E2E31">
      <w:pPr>
        <w:rPr>
          <w:bCs/>
        </w:rPr>
      </w:pPr>
    </w:p>
    <w:p w14:paraId="6C2B3E33" w14:textId="77777777" w:rsidR="004E2E31" w:rsidRDefault="004E2E31" w:rsidP="004E2E31">
      <w:pPr>
        <w:rPr>
          <w:bCs/>
        </w:rPr>
      </w:pPr>
      <w:r>
        <w:rPr>
          <w:bCs/>
        </w:rPr>
        <w:t>Date:</w:t>
      </w:r>
    </w:p>
    <w:p w14:paraId="51FE2423" w14:textId="77777777" w:rsidR="004E2E31" w:rsidRDefault="004E2E31" w:rsidP="004E2E31">
      <w:pPr>
        <w:rPr>
          <w:bCs/>
        </w:rPr>
      </w:pPr>
    </w:p>
    <w:p w14:paraId="1DBD2510" w14:textId="1E2EC15E" w:rsidR="004E2E31" w:rsidRDefault="004E2E31" w:rsidP="00380BE0">
      <w:pPr>
        <w:pStyle w:val="NoSpacing"/>
      </w:pPr>
      <w:r>
        <w:t xml:space="preserve">*Qualified </w:t>
      </w:r>
      <w:r w:rsidR="009C2F43">
        <w:t>p</w:t>
      </w:r>
      <w:r>
        <w:t xml:space="preserve">erson </w:t>
      </w:r>
      <w:r w:rsidR="009C2F43">
        <w:t>r</w:t>
      </w:r>
      <w:r>
        <w:t xml:space="preserve">esponsible for </w:t>
      </w:r>
      <w:r w:rsidR="009C2F43">
        <w:t>t</w:t>
      </w:r>
      <w:r>
        <w:t>raining or nominated deputy</w:t>
      </w:r>
      <w:r w:rsidR="009C2F43">
        <w:t>.</w:t>
      </w:r>
    </w:p>
    <w:p w14:paraId="64F737BD" w14:textId="77777777" w:rsidR="00380BE0" w:rsidRDefault="00380BE0" w:rsidP="00380BE0">
      <w:pPr>
        <w:pStyle w:val="NoSpacing"/>
      </w:pPr>
    </w:p>
    <w:p w14:paraId="7C43A230" w14:textId="02BCF936" w:rsidR="004E2E31" w:rsidRDefault="004E2E31" w:rsidP="00380BE0">
      <w:pPr>
        <w:pStyle w:val="NoSpacing"/>
      </w:pPr>
      <w:r w:rsidRPr="00380BE0">
        <w:rPr>
          <w:bCs/>
        </w:rPr>
        <w:t xml:space="preserve">Please </w:t>
      </w:r>
      <w:r w:rsidR="009C2F43" w:rsidRPr="00380BE0">
        <w:rPr>
          <w:bCs/>
        </w:rPr>
        <w:t>visit</w:t>
      </w:r>
      <w:r w:rsidR="009C2F43">
        <w:rPr>
          <w:b/>
        </w:rPr>
        <w:t xml:space="preserve"> </w:t>
      </w:r>
      <w:r>
        <w:rPr>
          <w:b/>
        </w:rPr>
        <w:t>icaew.com/employers</w:t>
      </w:r>
      <w:r>
        <w:t xml:space="preserve"> or email </w:t>
      </w:r>
      <w:r>
        <w:rPr>
          <w:b/>
        </w:rPr>
        <w:t>training@icaew.com</w:t>
      </w:r>
      <w:r>
        <w:t xml:space="preserve"> if you have any questions. ICAEW’s website has additional information on the responsibilities of authorised training employers and principals with regard to the workplace requirements of the ACA.</w:t>
      </w:r>
    </w:p>
    <w:p w14:paraId="49B2014D" w14:textId="77777777" w:rsidR="004E2E31" w:rsidRDefault="004E2E31" w:rsidP="004E2E31">
      <w:pPr>
        <w:sectPr w:rsidR="004E2E31">
          <w:footerReference w:type="default" r:id="rId8"/>
          <w:pgSz w:w="11909" w:h="16834"/>
          <w:pgMar w:top="1134" w:right="1134" w:bottom="1134" w:left="1134" w:header="284" w:footer="510" w:gutter="0"/>
          <w:cols w:space="720"/>
        </w:sectPr>
      </w:pPr>
    </w:p>
    <w:p w14:paraId="4CE8B62C" w14:textId="26B139BA" w:rsidR="004E2E31" w:rsidRPr="00380BE0" w:rsidRDefault="004E2E31" w:rsidP="00380BE0">
      <w:pPr>
        <w:pStyle w:val="NoSpacing"/>
        <w:rPr>
          <w:rFonts w:asciiTheme="majorBidi" w:hAnsiTheme="majorBidi" w:cstheme="majorBidi"/>
          <w:b/>
          <w:bCs/>
          <w:i/>
          <w:iCs/>
          <w:sz w:val="52"/>
          <w:szCs w:val="52"/>
        </w:rPr>
      </w:pPr>
      <w:r w:rsidRPr="00380BE0">
        <w:rPr>
          <w:rFonts w:asciiTheme="majorBidi" w:hAnsiTheme="majorBidi" w:cstheme="majorBidi"/>
          <w:b/>
          <w:bCs/>
          <w:i/>
          <w:iCs/>
          <w:sz w:val="52"/>
          <w:szCs w:val="52"/>
        </w:rPr>
        <w:lastRenderedPageBreak/>
        <w:t>Appendix 1</w:t>
      </w:r>
      <w:r w:rsidR="009C2F43" w:rsidRPr="00380BE0">
        <w:rPr>
          <w:rFonts w:asciiTheme="majorBidi" w:hAnsiTheme="majorBidi" w:cstheme="majorBidi"/>
          <w:b/>
          <w:bCs/>
          <w:i/>
          <w:iCs/>
          <w:sz w:val="52"/>
          <w:szCs w:val="52"/>
        </w:rPr>
        <w:t xml:space="preserve">: </w:t>
      </w:r>
      <w:r w:rsidRPr="00380BE0">
        <w:rPr>
          <w:rFonts w:asciiTheme="majorBidi" w:hAnsiTheme="majorBidi" w:cstheme="majorBidi"/>
          <w:b/>
          <w:bCs/>
          <w:i/>
          <w:iCs/>
          <w:sz w:val="52"/>
          <w:szCs w:val="52"/>
        </w:rPr>
        <w:t>explanatory notes</w:t>
      </w:r>
    </w:p>
    <w:p w14:paraId="16A18F9A" w14:textId="77777777" w:rsidR="004E2E31" w:rsidRDefault="004E2E31" w:rsidP="00380BE0">
      <w:pPr>
        <w:pStyle w:val="NoSpacing"/>
        <w:rPr>
          <w:lang w:eastAsia="zh-TW"/>
        </w:rPr>
      </w:pPr>
      <w:r>
        <w:rPr>
          <w:lang w:eastAsia="zh-TW"/>
        </w:rPr>
        <w:t xml:space="preserve">Information on an ACA training agreement must be accurate at all times. If circumstances change (for example, change of name, changes to a training agreement’s length or situations of redundancy, suspension, cancellation or change to office location), then the authorised training employer/principal will need to update the agreement and advise ICAEW accordingly. </w:t>
      </w:r>
    </w:p>
    <w:p w14:paraId="4F0EC3B6" w14:textId="77777777" w:rsidR="004E2E31" w:rsidRDefault="004E2E31" w:rsidP="00380BE0">
      <w:pPr>
        <w:pStyle w:val="NoSpacing"/>
        <w:rPr>
          <w:lang w:eastAsia="zh-TW"/>
        </w:rPr>
      </w:pPr>
    </w:p>
    <w:p w14:paraId="047702E0" w14:textId="78005562" w:rsidR="004E2E31" w:rsidRPr="008408B4" w:rsidRDefault="004E2E31" w:rsidP="00380BE0">
      <w:pPr>
        <w:pStyle w:val="NoSpacing"/>
        <w:rPr>
          <w:b/>
          <w:bCs/>
        </w:rPr>
      </w:pPr>
      <w:r w:rsidRPr="008408B4">
        <w:rPr>
          <w:b/>
          <w:bCs/>
        </w:rPr>
        <w:t xml:space="preserve">Break in </w:t>
      </w:r>
      <w:r w:rsidR="009C2F43" w:rsidRPr="008408B4">
        <w:rPr>
          <w:b/>
          <w:bCs/>
        </w:rPr>
        <w:t>t</w:t>
      </w:r>
      <w:r w:rsidRPr="008408B4">
        <w:rPr>
          <w:b/>
          <w:bCs/>
        </w:rPr>
        <w:t>raining</w:t>
      </w:r>
    </w:p>
    <w:p w14:paraId="64B5F21C" w14:textId="3FD88604" w:rsidR="004E2E31" w:rsidRDefault="004E2E31" w:rsidP="00380BE0">
      <w:pPr>
        <w:pStyle w:val="NoSpacing"/>
      </w:pPr>
      <w:r>
        <w:t xml:space="preserve">If the student is off ill or takes a career break of </w:t>
      </w:r>
      <w:r w:rsidR="009C2F43">
        <w:t>four</w:t>
      </w:r>
      <w:r>
        <w:t xml:space="preserve"> consecutive weeks or more, the training agreement must be temporarily suspended for the time that the student is not in training. </w:t>
      </w:r>
    </w:p>
    <w:p w14:paraId="331618DB" w14:textId="77777777" w:rsidR="004E2E31" w:rsidRDefault="004E2E31" w:rsidP="00380BE0">
      <w:pPr>
        <w:pStyle w:val="NoSpacing"/>
      </w:pPr>
    </w:p>
    <w:p w14:paraId="71C4469F" w14:textId="709A1334" w:rsidR="004E2E31" w:rsidRPr="00380BE0" w:rsidRDefault="004E2E31" w:rsidP="00380BE0">
      <w:pPr>
        <w:pStyle w:val="NoSpacing"/>
        <w:rPr>
          <w:b/>
          <w:bCs/>
        </w:rPr>
      </w:pPr>
      <w:r w:rsidRPr="00380BE0">
        <w:rPr>
          <w:b/>
          <w:bCs/>
        </w:rPr>
        <w:t xml:space="preserve">Part-time </w:t>
      </w:r>
      <w:r w:rsidR="009C2F43" w:rsidRPr="00380BE0">
        <w:rPr>
          <w:b/>
          <w:bCs/>
        </w:rPr>
        <w:t>w</w:t>
      </w:r>
      <w:r w:rsidRPr="00380BE0">
        <w:rPr>
          <w:b/>
          <w:bCs/>
        </w:rPr>
        <w:t>orking</w:t>
      </w:r>
    </w:p>
    <w:p w14:paraId="11D64364" w14:textId="77777777" w:rsidR="004E2E31" w:rsidRDefault="004E2E31" w:rsidP="00380BE0">
      <w:pPr>
        <w:pStyle w:val="NoSpacing"/>
      </w:pPr>
      <w:r>
        <w:rPr>
          <w:lang w:eastAsia="zh-TW"/>
        </w:rPr>
        <w:t>If a student is contracted to less than 35 hours per week throughout or at any time during their training agreement, the length of their training agreement must be adjusted to reflect this</w:t>
      </w:r>
      <w:r>
        <w:rPr>
          <w:szCs w:val="20"/>
          <w:lang w:eastAsia="zh-TW"/>
        </w:rPr>
        <w:t xml:space="preserve">. </w:t>
      </w:r>
    </w:p>
    <w:p w14:paraId="63E41018" w14:textId="77777777" w:rsidR="004E2E31" w:rsidRDefault="004E2E31" w:rsidP="00380BE0">
      <w:pPr>
        <w:pStyle w:val="NoSpacing"/>
      </w:pPr>
    </w:p>
    <w:p w14:paraId="3F4A4E79" w14:textId="53F95982" w:rsidR="004E2E31" w:rsidRDefault="004E2E31" w:rsidP="00380BE0">
      <w:pPr>
        <w:pStyle w:val="NoSpacing"/>
        <w:rPr>
          <w:b/>
          <w:bCs/>
        </w:rPr>
      </w:pPr>
      <w:r>
        <w:rPr>
          <w:b/>
          <w:bCs/>
        </w:rPr>
        <w:t xml:space="preserve">Annual </w:t>
      </w:r>
      <w:r w:rsidR="009C2F43">
        <w:rPr>
          <w:b/>
          <w:bCs/>
        </w:rPr>
        <w:t>s</w:t>
      </w:r>
      <w:r>
        <w:rPr>
          <w:b/>
          <w:bCs/>
        </w:rPr>
        <w:t xml:space="preserve">tudent </w:t>
      </w:r>
      <w:r w:rsidR="009C2F43">
        <w:rPr>
          <w:b/>
          <w:bCs/>
        </w:rPr>
        <w:t>f</w:t>
      </w:r>
      <w:r>
        <w:rPr>
          <w:b/>
          <w:bCs/>
        </w:rPr>
        <w:t xml:space="preserve">ees and </w:t>
      </w:r>
      <w:r w:rsidR="009C2F43">
        <w:rPr>
          <w:b/>
          <w:bCs/>
        </w:rPr>
        <w:t>e</w:t>
      </w:r>
      <w:r>
        <w:rPr>
          <w:b/>
          <w:bCs/>
        </w:rPr>
        <w:t xml:space="preserve">xam </w:t>
      </w:r>
      <w:r w:rsidR="009C2F43">
        <w:rPr>
          <w:b/>
          <w:bCs/>
        </w:rPr>
        <w:t>e</w:t>
      </w:r>
      <w:r>
        <w:rPr>
          <w:b/>
          <w:bCs/>
        </w:rPr>
        <w:t xml:space="preserve">ntry </w:t>
      </w:r>
      <w:r w:rsidR="009C2F43">
        <w:rPr>
          <w:b/>
          <w:bCs/>
        </w:rPr>
        <w:t>f</w:t>
      </w:r>
      <w:r>
        <w:rPr>
          <w:b/>
          <w:bCs/>
        </w:rPr>
        <w:t>ees</w:t>
      </w:r>
    </w:p>
    <w:p w14:paraId="20B1450F" w14:textId="77777777" w:rsidR="004E2E31" w:rsidRDefault="004E2E31" w:rsidP="00380BE0">
      <w:pPr>
        <w:pStyle w:val="NoSpacing"/>
      </w:pPr>
      <w:r>
        <w:t>The authorised training employer is responsible for paying the student’s annual registration fees and exam entry fees, unless these have been explicitly passed on to the student. If training ceases, any liability for the student fee remains in place.</w:t>
      </w:r>
    </w:p>
    <w:p w14:paraId="4BB326C4" w14:textId="77777777" w:rsidR="004E2E31" w:rsidRDefault="004E2E31" w:rsidP="00380BE0">
      <w:pPr>
        <w:pStyle w:val="NoSpacing"/>
      </w:pPr>
    </w:p>
    <w:p w14:paraId="32E310A2" w14:textId="3D733321" w:rsidR="004E2E31" w:rsidRDefault="004E2E31" w:rsidP="00380BE0">
      <w:pPr>
        <w:pStyle w:val="NoSpacing"/>
        <w:rPr>
          <w:bCs/>
        </w:rPr>
      </w:pPr>
      <w:r>
        <w:rPr>
          <w:bCs/>
        </w:rPr>
        <w:t>There must be a clear agreement setting out the financial support to be provided for the first attempt at each assessment covering:</w:t>
      </w:r>
    </w:p>
    <w:p w14:paraId="4C01F21D" w14:textId="77777777" w:rsidR="004E2E31" w:rsidRDefault="004E2E31" w:rsidP="00380BE0">
      <w:pPr>
        <w:pStyle w:val="NoSpacing"/>
        <w:rPr>
          <w:bCs/>
        </w:rPr>
      </w:pPr>
    </w:p>
    <w:p w14:paraId="01B22585" w14:textId="1FEBAA25" w:rsidR="004E2E31" w:rsidRDefault="009C2F43" w:rsidP="00380BE0">
      <w:pPr>
        <w:pStyle w:val="NoSpacing"/>
        <w:numPr>
          <w:ilvl w:val="0"/>
          <w:numId w:val="9"/>
        </w:numPr>
        <w:rPr>
          <w:bCs/>
        </w:rPr>
      </w:pPr>
      <w:r>
        <w:rPr>
          <w:bCs/>
        </w:rPr>
        <w:t>p</w:t>
      </w:r>
      <w:r w:rsidR="004E2E31">
        <w:rPr>
          <w:bCs/>
        </w:rPr>
        <w:t>ayment of salary (this would normally be in full)</w:t>
      </w:r>
      <w:r>
        <w:rPr>
          <w:bCs/>
        </w:rPr>
        <w:t>;</w:t>
      </w:r>
    </w:p>
    <w:p w14:paraId="2A5610C5" w14:textId="2EEAFFB8" w:rsidR="004E2E31" w:rsidRDefault="009C2F43" w:rsidP="00380BE0">
      <w:pPr>
        <w:pStyle w:val="NoSpacing"/>
        <w:numPr>
          <w:ilvl w:val="0"/>
          <w:numId w:val="9"/>
        </w:numPr>
        <w:rPr>
          <w:bCs/>
        </w:rPr>
      </w:pPr>
      <w:r>
        <w:rPr>
          <w:bCs/>
        </w:rPr>
        <w:t>a</w:t>
      </w:r>
      <w:r w:rsidR="004E2E31">
        <w:rPr>
          <w:bCs/>
        </w:rPr>
        <w:t>mount of study leave to be given and whether this is paid or unpaid</w:t>
      </w:r>
      <w:r>
        <w:rPr>
          <w:bCs/>
        </w:rPr>
        <w:t>;</w:t>
      </w:r>
    </w:p>
    <w:p w14:paraId="42CE2AEA" w14:textId="08610B1E" w:rsidR="004E2E31" w:rsidRDefault="009C2F43" w:rsidP="00380BE0">
      <w:pPr>
        <w:pStyle w:val="NoSpacing"/>
        <w:numPr>
          <w:ilvl w:val="0"/>
          <w:numId w:val="9"/>
        </w:numPr>
        <w:rPr>
          <w:bCs/>
        </w:rPr>
      </w:pPr>
      <w:r>
        <w:rPr>
          <w:bCs/>
        </w:rPr>
        <w:t>t</w:t>
      </w:r>
      <w:r w:rsidR="004E2E31">
        <w:rPr>
          <w:bCs/>
        </w:rPr>
        <w:t>uition costs, including ICAEW learning materials and recommended open book texts</w:t>
      </w:r>
      <w:r>
        <w:rPr>
          <w:bCs/>
        </w:rPr>
        <w:t>; and</w:t>
      </w:r>
    </w:p>
    <w:p w14:paraId="7A511936" w14:textId="0DF42623" w:rsidR="004E2E31" w:rsidRDefault="00632F56" w:rsidP="00380BE0">
      <w:pPr>
        <w:pStyle w:val="NoSpacing"/>
        <w:numPr>
          <w:ilvl w:val="0"/>
          <w:numId w:val="9"/>
        </w:numPr>
        <w:rPr>
          <w:bCs/>
        </w:rPr>
      </w:pPr>
      <w:r>
        <w:rPr>
          <w:bCs/>
        </w:rPr>
        <w:t>a</w:t>
      </w:r>
      <w:r w:rsidR="004E2E31">
        <w:rPr>
          <w:bCs/>
        </w:rPr>
        <w:t>ssessment fee.</w:t>
      </w:r>
    </w:p>
    <w:p w14:paraId="14413464" w14:textId="77777777" w:rsidR="004E2E31" w:rsidRDefault="004E2E31" w:rsidP="00380BE0">
      <w:pPr>
        <w:pStyle w:val="NoSpacing"/>
        <w:rPr>
          <w:b/>
        </w:rPr>
      </w:pPr>
    </w:p>
    <w:p w14:paraId="248398E7" w14:textId="77777777" w:rsidR="004E2E31" w:rsidRPr="00380BE0" w:rsidRDefault="004E2E31" w:rsidP="00380BE0">
      <w:pPr>
        <w:pStyle w:val="NoSpacing"/>
        <w:rPr>
          <w:b/>
        </w:rPr>
      </w:pPr>
      <w:r w:rsidRPr="00380BE0">
        <w:rPr>
          <w:b/>
        </w:rPr>
        <w:t>Resit costs</w:t>
      </w:r>
    </w:p>
    <w:p w14:paraId="678D8EB6" w14:textId="0AE04DD4" w:rsidR="004E2E31" w:rsidRDefault="004E2E31" w:rsidP="00380BE0">
      <w:pPr>
        <w:pStyle w:val="NoSpacing"/>
        <w:rPr>
          <w:bCs/>
        </w:rPr>
      </w:pPr>
      <w:r>
        <w:rPr>
          <w:bCs/>
        </w:rPr>
        <w:t>For any resit that is allowed, it must be clear who is responsible for any study/tuition/assessment costs. Please refer to Appendix 2 if you are employing an apprentice in England.</w:t>
      </w:r>
    </w:p>
    <w:p w14:paraId="3CA8D02E" w14:textId="77777777" w:rsidR="004E2E31" w:rsidRDefault="004E2E31" w:rsidP="00380BE0">
      <w:pPr>
        <w:pStyle w:val="NoSpacing"/>
        <w:rPr>
          <w:bCs/>
        </w:rPr>
      </w:pPr>
    </w:p>
    <w:p w14:paraId="33475C6A" w14:textId="77777777" w:rsidR="004E2E31" w:rsidRPr="00380BE0" w:rsidRDefault="004E2E31" w:rsidP="00380BE0">
      <w:pPr>
        <w:pStyle w:val="NoSpacing"/>
        <w:rPr>
          <w:b/>
          <w:bCs/>
        </w:rPr>
      </w:pPr>
      <w:r w:rsidRPr="00380BE0">
        <w:rPr>
          <w:b/>
          <w:bCs/>
        </w:rPr>
        <w:t>Study leave/tuition</w:t>
      </w:r>
    </w:p>
    <w:p w14:paraId="53B110F8" w14:textId="77777777" w:rsidR="004E2E31" w:rsidRDefault="004E2E31" w:rsidP="00380BE0">
      <w:pPr>
        <w:pStyle w:val="NoSpacing"/>
      </w:pPr>
      <w:r>
        <w:t>The authorised training employer is normally required to give study leave. This is normally paid and if a training employer is not intending to pay for study leave this must be specifically brought to the attention of the student before the training agreement is signed.</w:t>
      </w:r>
    </w:p>
    <w:p w14:paraId="4AE4D85A" w14:textId="77777777" w:rsidR="004E2E31" w:rsidRDefault="004E2E31" w:rsidP="00380BE0">
      <w:pPr>
        <w:pStyle w:val="NoSpacing"/>
        <w:rPr>
          <w:bCs/>
        </w:rPr>
      </w:pPr>
    </w:p>
    <w:p w14:paraId="484CE1DE" w14:textId="07B08DE4" w:rsidR="004E2E31" w:rsidRDefault="004E2E31" w:rsidP="005057D9">
      <w:pPr>
        <w:pStyle w:val="NoSpacing"/>
        <w:rPr>
          <w:bCs/>
        </w:rPr>
      </w:pPr>
      <w:r>
        <w:rPr>
          <w:bCs/>
        </w:rPr>
        <w:t>The type and amount of tuition and study leave must be made clear. For example, the type of study programme being followed (</w:t>
      </w:r>
      <w:proofErr w:type="spellStart"/>
      <w:r w:rsidR="005057D9">
        <w:rPr>
          <w:bCs/>
        </w:rPr>
        <w:t>eg</w:t>
      </w:r>
      <w:proofErr w:type="spellEnd"/>
      <w:r w:rsidR="005057D9">
        <w:rPr>
          <w:bCs/>
        </w:rPr>
        <w:t>,</w:t>
      </w:r>
      <w:r w:rsidR="009C2F43">
        <w:rPr>
          <w:bCs/>
        </w:rPr>
        <w:t xml:space="preserve"> </w:t>
      </w:r>
      <w:r>
        <w:rPr>
          <w:bCs/>
        </w:rPr>
        <w:t>classroom, online) and the number of days that will be granted for study across a month</w:t>
      </w:r>
      <w:r w:rsidR="009C2F43">
        <w:rPr>
          <w:bCs/>
        </w:rPr>
        <w:t xml:space="preserve"> or</w:t>
      </w:r>
      <w:r>
        <w:rPr>
          <w:bCs/>
        </w:rPr>
        <w:t xml:space="preserve"> year.</w:t>
      </w:r>
    </w:p>
    <w:p w14:paraId="4881CE13" w14:textId="77777777" w:rsidR="004E2E31" w:rsidRDefault="004E2E31" w:rsidP="00380BE0">
      <w:pPr>
        <w:pStyle w:val="NoSpacing"/>
        <w:rPr>
          <w:b/>
          <w:bCs/>
        </w:rPr>
      </w:pPr>
    </w:p>
    <w:p w14:paraId="29DB18BF" w14:textId="3E500CB9" w:rsidR="004E2E31" w:rsidRDefault="004E2E31" w:rsidP="00380BE0">
      <w:pPr>
        <w:pStyle w:val="NoSpacing"/>
        <w:rPr>
          <w:b/>
          <w:bCs/>
        </w:rPr>
      </w:pPr>
      <w:r>
        <w:rPr>
          <w:b/>
          <w:bCs/>
        </w:rPr>
        <w:t xml:space="preserve">Recovery of </w:t>
      </w:r>
      <w:r w:rsidR="009C2F43">
        <w:rPr>
          <w:b/>
          <w:bCs/>
        </w:rPr>
        <w:t>f</w:t>
      </w:r>
      <w:r>
        <w:rPr>
          <w:b/>
          <w:bCs/>
        </w:rPr>
        <w:t>ees</w:t>
      </w:r>
    </w:p>
    <w:p w14:paraId="555133B3" w14:textId="77777777" w:rsidR="004E2E31" w:rsidRDefault="004E2E31" w:rsidP="00380BE0">
      <w:pPr>
        <w:pStyle w:val="NoSpacing"/>
      </w:pPr>
      <w:r>
        <w:t>Authorised training employers are responsible for taking expert legal advice if they are embedding recovery of these costs in any employment contract or related documents that may apply to students who leave either during or shortly after the completion of their training agreement. ICAEW cannot advise on this, but would expect employers to disclose to the student the maximum potential liability prior to the signing of any agreement.</w:t>
      </w:r>
    </w:p>
    <w:p w14:paraId="27392B7A" w14:textId="77777777" w:rsidR="004744BB" w:rsidRDefault="004744BB">
      <w:pPr>
        <w:spacing w:after="160" w:line="259" w:lineRule="auto"/>
        <w:rPr>
          <w:rFonts w:ascii="Times New Roman" w:eastAsiaTheme="majorEastAsia" w:hAnsi="Times New Roman" w:cstheme="majorBidi"/>
          <w:b/>
          <w:i/>
          <w:spacing w:val="5"/>
          <w:kern w:val="28"/>
          <w:sz w:val="52"/>
          <w:szCs w:val="52"/>
        </w:rPr>
      </w:pPr>
      <w:r>
        <w:br w:type="page"/>
      </w:r>
    </w:p>
    <w:p w14:paraId="5745ABCE" w14:textId="79814373" w:rsidR="004E2E31" w:rsidRDefault="004E2E31" w:rsidP="00380BE0">
      <w:pPr>
        <w:pStyle w:val="NoSpacing"/>
        <w:rPr>
          <w:rFonts w:asciiTheme="majorBidi" w:hAnsiTheme="majorBidi" w:cstheme="majorBidi"/>
          <w:b/>
          <w:bCs/>
          <w:i/>
          <w:iCs/>
          <w:sz w:val="52"/>
          <w:szCs w:val="52"/>
        </w:rPr>
      </w:pPr>
      <w:r w:rsidRPr="00380BE0">
        <w:rPr>
          <w:rFonts w:asciiTheme="majorBidi" w:hAnsiTheme="majorBidi" w:cstheme="majorBidi"/>
          <w:b/>
          <w:bCs/>
          <w:i/>
          <w:iCs/>
          <w:sz w:val="52"/>
          <w:szCs w:val="52"/>
        </w:rPr>
        <w:lastRenderedPageBreak/>
        <w:t>Appendix 2</w:t>
      </w:r>
      <w:r w:rsidR="009C2F43" w:rsidRPr="00380BE0">
        <w:rPr>
          <w:rFonts w:asciiTheme="majorBidi" w:hAnsiTheme="majorBidi" w:cstheme="majorBidi"/>
          <w:b/>
          <w:bCs/>
          <w:i/>
          <w:iCs/>
          <w:sz w:val="52"/>
          <w:szCs w:val="52"/>
        </w:rPr>
        <w:t>:</w:t>
      </w:r>
      <w:r w:rsidRPr="00380BE0">
        <w:rPr>
          <w:rFonts w:asciiTheme="majorBidi" w:hAnsiTheme="majorBidi" w:cstheme="majorBidi"/>
          <w:b/>
          <w:bCs/>
          <w:i/>
          <w:iCs/>
          <w:sz w:val="52"/>
          <w:szCs w:val="52"/>
        </w:rPr>
        <w:t xml:space="preserve"> </w:t>
      </w:r>
      <w:r w:rsidR="009C2F43" w:rsidRPr="00380BE0">
        <w:rPr>
          <w:rFonts w:asciiTheme="majorBidi" w:hAnsiTheme="majorBidi" w:cstheme="majorBidi"/>
          <w:b/>
          <w:bCs/>
          <w:i/>
          <w:iCs/>
          <w:sz w:val="52"/>
          <w:szCs w:val="52"/>
        </w:rPr>
        <w:t>a</w:t>
      </w:r>
      <w:r w:rsidRPr="00380BE0">
        <w:rPr>
          <w:rFonts w:asciiTheme="majorBidi" w:hAnsiTheme="majorBidi" w:cstheme="majorBidi"/>
          <w:b/>
          <w:bCs/>
          <w:i/>
          <w:iCs/>
          <w:sz w:val="52"/>
          <w:szCs w:val="52"/>
        </w:rPr>
        <w:t>pprentices in England</w:t>
      </w:r>
    </w:p>
    <w:p w14:paraId="26DCD86D" w14:textId="77777777" w:rsidR="004E2E31" w:rsidRDefault="004E2E31" w:rsidP="00380BE0">
      <w:pPr>
        <w:pStyle w:val="NoSpacing"/>
        <w:rPr>
          <w:b/>
          <w:bCs/>
        </w:rPr>
      </w:pPr>
      <w:r>
        <w:t xml:space="preserve">If a student is completing the ACA as part of an apprenticeship, certain elements of the training agreement may need to be amended or adapted in order to comply with government </w:t>
      </w:r>
      <w:r w:rsidRPr="00380BE0">
        <w:t>legislation and apprenticeship funding rules. This is the responsibility of the training employer.</w:t>
      </w:r>
    </w:p>
    <w:p w14:paraId="0167983B" w14:textId="77777777" w:rsidR="004E2E31" w:rsidRDefault="004E2E31" w:rsidP="00380BE0">
      <w:pPr>
        <w:pStyle w:val="NoSpacing"/>
      </w:pPr>
    </w:p>
    <w:p w14:paraId="7E47BF9C" w14:textId="362337F1" w:rsidR="004E2E31" w:rsidRDefault="004E2E31" w:rsidP="00380BE0">
      <w:pPr>
        <w:pStyle w:val="NoSpacing"/>
        <w:rPr>
          <w:b/>
          <w:bCs/>
        </w:rPr>
      </w:pPr>
      <w:r>
        <w:rPr>
          <w:b/>
          <w:bCs/>
        </w:rPr>
        <w:t xml:space="preserve">Government </w:t>
      </w:r>
      <w:r w:rsidR="009C2F43">
        <w:rPr>
          <w:b/>
          <w:bCs/>
        </w:rPr>
        <w:t>l</w:t>
      </w:r>
      <w:r>
        <w:rPr>
          <w:b/>
          <w:bCs/>
        </w:rPr>
        <w:t xml:space="preserve">egislation and </w:t>
      </w:r>
      <w:r w:rsidR="009C2F43">
        <w:rPr>
          <w:b/>
          <w:bCs/>
        </w:rPr>
        <w:t>a</w:t>
      </w:r>
      <w:r>
        <w:rPr>
          <w:b/>
          <w:bCs/>
        </w:rPr>
        <w:t xml:space="preserve">pprenticeship </w:t>
      </w:r>
      <w:r w:rsidR="009C2F43">
        <w:rPr>
          <w:b/>
          <w:bCs/>
        </w:rPr>
        <w:t>f</w:t>
      </w:r>
      <w:r>
        <w:rPr>
          <w:b/>
          <w:bCs/>
        </w:rPr>
        <w:t xml:space="preserve">unding </w:t>
      </w:r>
      <w:r w:rsidR="009C2F43">
        <w:rPr>
          <w:b/>
          <w:bCs/>
        </w:rPr>
        <w:t>r</w:t>
      </w:r>
      <w:r>
        <w:rPr>
          <w:b/>
          <w:bCs/>
        </w:rPr>
        <w:t>ules</w:t>
      </w:r>
    </w:p>
    <w:p w14:paraId="218EBC03" w14:textId="77777777" w:rsidR="004E2E31" w:rsidRDefault="004E2E31" w:rsidP="00380BE0">
      <w:pPr>
        <w:pStyle w:val="NoSpacing"/>
      </w:pPr>
      <w:r>
        <w:t>The training employer must ensure that the training agreement and their employment contract complies with any requirements imposed by law, policy or government guidance in force from time to time, including the Education and Skills Funding Agency’s (ESFA) Apprenticeship Funding and Performance Management Rules.</w:t>
      </w:r>
    </w:p>
    <w:p w14:paraId="7BCF7329" w14:textId="77777777" w:rsidR="004E2E31" w:rsidRDefault="004E2E31" w:rsidP="00380BE0">
      <w:pPr>
        <w:pStyle w:val="NoSpacing"/>
      </w:pPr>
    </w:p>
    <w:p w14:paraId="6081F550" w14:textId="77777777" w:rsidR="004E2E31" w:rsidRDefault="004E2E31" w:rsidP="00380BE0">
      <w:pPr>
        <w:pStyle w:val="NoSpacing"/>
      </w:pPr>
      <w:r>
        <w:t>In addition to the training agreement, an apprentice must be given the following:</w:t>
      </w:r>
    </w:p>
    <w:p w14:paraId="74ACDCFE" w14:textId="0025FAF0" w:rsidR="004E2E31" w:rsidRDefault="004744BB" w:rsidP="00380BE0">
      <w:pPr>
        <w:pStyle w:val="NoSpacing"/>
        <w:numPr>
          <w:ilvl w:val="0"/>
          <w:numId w:val="8"/>
        </w:numPr>
      </w:pPr>
      <w:r>
        <w:t>e</w:t>
      </w:r>
      <w:r w:rsidR="004E2E31">
        <w:t>mployment contract</w:t>
      </w:r>
      <w:r>
        <w:t>;</w:t>
      </w:r>
    </w:p>
    <w:p w14:paraId="26A701CC" w14:textId="61960163" w:rsidR="004E2E31" w:rsidRDefault="004744BB" w:rsidP="00380BE0">
      <w:pPr>
        <w:pStyle w:val="NoSpacing"/>
        <w:numPr>
          <w:ilvl w:val="0"/>
          <w:numId w:val="8"/>
        </w:numPr>
      </w:pPr>
      <w:r>
        <w:t>a</w:t>
      </w:r>
      <w:r w:rsidR="004E2E31">
        <w:t xml:space="preserve">pprenticeship </w:t>
      </w:r>
      <w:r>
        <w:t>a</w:t>
      </w:r>
      <w:r w:rsidR="004E2E31">
        <w:t>greement</w:t>
      </w:r>
      <w:r>
        <w:t>; and</w:t>
      </w:r>
    </w:p>
    <w:p w14:paraId="6FFCBCF5" w14:textId="305E427A" w:rsidR="004E2E31" w:rsidRDefault="004744BB" w:rsidP="00380BE0">
      <w:pPr>
        <w:pStyle w:val="NoSpacing"/>
        <w:numPr>
          <w:ilvl w:val="0"/>
          <w:numId w:val="8"/>
        </w:numPr>
      </w:pPr>
      <w:r>
        <w:t>c</w:t>
      </w:r>
      <w:r w:rsidR="004E2E31">
        <w:t xml:space="preserve">ommitment </w:t>
      </w:r>
      <w:r>
        <w:t>s</w:t>
      </w:r>
      <w:r w:rsidR="004E2E31">
        <w:t xml:space="preserve">tatement. </w:t>
      </w:r>
    </w:p>
    <w:p w14:paraId="4DE9F8A4" w14:textId="77777777" w:rsidR="004E2E31" w:rsidRDefault="004E2E31" w:rsidP="00380BE0">
      <w:pPr>
        <w:pStyle w:val="NoSpacing"/>
      </w:pPr>
    </w:p>
    <w:p w14:paraId="23F48C50" w14:textId="77777777" w:rsidR="004E2E31" w:rsidRDefault="004E2E31" w:rsidP="00380BE0">
      <w:pPr>
        <w:pStyle w:val="NoSpacing"/>
        <w:rPr>
          <w:b/>
          <w:i/>
        </w:rPr>
      </w:pPr>
      <w:r>
        <w:t xml:space="preserve">The training employer and apprentice must comply with any ICAEW Professional Accounting Apprenticeship Certificate End-point Assessment Regulations. </w:t>
      </w:r>
    </w:p>
    <w:p w14:paraId="77B79FA4" w14:textId="77777777" w:rsidR="004E2E31" w:rsidRDefault="004E2E31" w:rsidP="00380BE0">
      <w:pPr>
        <w:pStyle w:val="NoSpacing"/>
        <w:rPr>
          <w:b/>
          <w:bCs/>
        </w:rPr>
      </w:pPr>
    </w:p>
    <w:p w14:paraId="5A745AD3" w14:textId="77777777" w:rsidR="004E2E31" w:rsidRDefault="004E2E31" w:rsidP="00380BE0">
      <w:pPr>
        <w:pStyle w:val="NoSpacing"/>
        <w:rPr>
          <w:b/>
          <w:bCs/>
        </w:rPr>
      </w:pPr>
      <w:r>
        <w:rPr>
          <w:b/>
          <w:bCs/>
        </w:rPr>
        <w:t>Resits of assessments</w:t>
      </w:r>
    </w:p>
    <w:p w14:paraId="3CCD416C" w14:textId="77777777" w:rsidR="004E2E31" w:rsidRDefault="004E2E31" w:rsidP="00380BE0">
      <w:pPr>
        <w:pStyle w:val="NoSpacing"/>
      </w:pPr>
      <w:r>
        <w:t>The apprentice must sit and pass the apprenticeship’s end-point assessment.</w:t>
      </w:r>
    </w:p>
    <w:p w14:paraId="29538DE0" w14:textId="77777777" w:rsidR="004E2E31" w:rsidRDefault="004E2E31" w:rsidP="00380BE0">
      <w:pPr>
        <w:pStyle w:val="NoSpacing"/>
      </w:pPr>
    </w:p>
    <w:p w14:paraId="0576825A" w14:textId="77777777" w:rsidR="004E2E31" w:rsidRDefault="004E2E31" w:rsidP="00380BE0">
      <w:pPr>
        <w:pStyle w:val="NoSpacing"/>
      </w:pPr>
      <w:r>
        <w:t xml:space="preserve">The maximum number of attempts at the end-point assessment is unlimited, however, it is at the discretion of the training employer to decide on the number of attempts the student will be permitted. </w:t>
      </w:r>
    </w:p>
    <w:p w14:paraId="2E735E1C" w14:textId="77777777" w:rsidR="004E2E31" w:rsidRDefault="004E2E31" w:rsidP="00380BE0">
      <w:pPr>
        <w:pStyle w:val="NoSpacing"/>
      </w:pPr>
    </w:p>
    <w:p w14:paraId="1AEE207B" w14:textId="77777777" w:rsidR="004E2E31" w:rsidRDefault="004E2E31" w:rsidP="005057D9">
      <w:pPr>
        <w:pStyle w:val="NoSpacing"/>
      </w:pPr>
      <w:r>
        <w:t>ESFA’s Apprenticeship Funding and Performance Management Rules state that apprentices cannot be asked to pay for resits of assessments.</w:t>
      </w:r>
    </w:p>
    <w:p w14:paraId="3C60CD06" w14:textId="77777777" w:rsidR="004E2E31" w:rsidRDefault="004E2E31" w:rsidP="005057D9">
      <w:pPr>
        <w:pStyle w:val="NoSpacing"/>
        <w:rPr>
          <w:b/>
          <w:bCs/>
        </w:rPr>
      </w:pPr>
    </w:p>
    <w:p w14:paraId="1B792AA2" w14:textId="1B401C54" w:rsidR="005113E3" w:rsidRPr="005057D9" w:rsidRDefault="005113E3" w:rsidP="005057D9">
      <w:pPr>
        <w:pStyle w:val="NoSpacing"/>
        <w:rPr>
          <w:b/>
          <w:bCs/>
        </w:rPr>
      </w:pPr>
      <w:r w:rsidRPr="005057D9">
        <w:rPr>
          <w:b/>
          <w:bCs/>
        </w:rPr>
        <w:t>Study leave and 20% off-the-job training</w:t>
      </w:r>
    </w:p>
    <w:p w14:paraId="126553EF" w14:textId="409652F3" w:rsidR="005113E3" w:rsidRDefault="005113E3" w:rsidP="005057D9">
      <w:pPr>
        <w:pStyle w:val="NoSpacing"/>
      </w:pPr>
      <w:r>
        <w:t>The training employer must ensure that the apprentice is provided with off-the-job training for at least 20% of the apprentice’s employed time. The training employer must consult with the tuition p</w:t>
      </w:r>
      <w:r w:rsidR="005057D9">
        <w:t>rovider to ensure this happens.</w:t>
      </w:r>
    </w:p>
    <w:p w14:paraId="368A6C35" w14:textId="77777777" w:rsidR="005113E3" w:rsidRPr="004E2E31" w:rsidRDefault="005113E3" w:rsidP="005057D9">
      <w:pPr>
        <w:pStyle w:val="NoSpacing"/>
      </w:pPr>
    </w:p>
    <w:sectPr w:rsidR="005113E3" w:rsidRPr="004E2E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1755" w14:textId="77777777" w:rsidR="008408B4" w:rsidRDefault="008408B4" w:rsidP="008408B4">
      <w:pPr>
        <w:spacing w:line="240" w:lineRule="auto"/>
      </w:pPr>
      <w:r>
        <w:separator/>
      </w:r>
    </w:p>
  </w:endnote>
  <w:endnote w:type="continuationSeparator" w:id="0">
    <w:p w14:paraId="1F9CD6FB" w14:textId="77777777" w:rsidR="008408B4" w:rsidRDefault="008408B4" w:rsidP="00840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88125"/>
      <w:docPartObj>
        <w:docPartGallery w:val="Page Numbers (Bottom of Page)"/>
        <w:docPartUnique/>
      </w:docPartObj>
    </w:sdtPr>
    <w:sdtEndPr>
      <w:rPr>
        <w:noProof/>
        <w:sz w:val="16"/>
        <w:szCs w:val="16"/>
      </w:rPr>
    </w:sdtEndPr>
    <w:sdtContent>
      <w:p w14:paraId="5F1A77D0" w14:textId="187311DF" w:rsidR="007C27C1" w:rsidRPr="007C27C1" w:rsidRDefault="007C27C1" w:rsidP="006016A9">
        <w:pPr>
          <w:pStyle w:val="Footer"/>
          <w:ind w:right="330"/>
          <w:jc w:val="right"/>
          <w:rPr>
            <w:sz w:val="16"/>
            <w:szCs w:val="16"/>
          </w:rPr>
        </w:pPr>
        <w:r w:rsidRPr="007C27C1">
          <w:rPr>
            <w:sz w:val="16"/>
            <w:szCs w:val="16"/>
          </w:rPr>
          <w:t xml:space="preserve">November 2017 </w:t>
        </w:r>
        <w:r w:rsidRPr="007C27C1">
          <w:rPr>
            <w:sz w:val="16"/>
            <w:szCs w:val="16"/>
          </w:rPr>
          <w:tab/>
        </w:r>
        <w:r w:rsidRPr="007C27C1">
          <w:rPr>
            <w:sz w:val="16"/>
            <w:szCs w:val="16"/>
          </w:rPr>
          <w:tab/>
          <w:t xml:space="preserve">Page </w:t>
        </w:r>
        <w:r w:rsidRPr="007C27C1">
          <w:rPr>
            <w:sz w:val="16"/>
            <w:szCs w:val="16"/>
          </w:rPr>
          <w:fldChar w:fldCharType="begin"/>
        </w:r>
        <w:r w:rsidRPr="007C27C1">
          <w:rPr>
            <w:sz w:val="16"/>
            <w:szCs w:val="16"/>
          </w:rPr>
          <w:instrText xml:space="preserve"> page</w:instrText>
        </w:r>
        <w:r w:rsidRPr="007C27C1">
          <w:rPr>
            <w:sz w:val="16"/>
            <w:szCs w:val="16"/>
          </w:rPr>
          <w:fldChar w:fldCharType="separate"/>
        </w:r>
        <w:r w:rsidR="006016A9">
          <w:rPr>
            <w:noProof/>
            <w:sz w:val="16"/>
            <w:szCs w:val="16"/>
          </w:rPr>
          <w:t>4</w:t>
        </w:r>
        <w:r w:rsidRPr="007C27C1">
          <w:rPr>
            <w:sz w:val="16"/>
            <w:szCs w:val="16"/>
          </w:rPr>
          <w:fldChar w:fldCharType="end"/>
        </w:r>
        <w:r w:rsidRPr="007C27C1">
          <w:rPr>
            <w:sz w:val="16"/>
            <w:szCs w:val="16"/>
          </w:rPr>
          <w:t xml:space="preserve"> of </w:t>
        </w:r>
        <w:r w:rsidRPr="007C27C1">
          <w:rPr>
            <w:sz w:val="16"/>
            <w:szCs w:val="16"/>
          </w:rPr>
          <w:fldChar w:fldCharType="begin"/>
        </w:r>
        <w:r w:rsidRPr="007C27C1">
          <w:rPr>
            <w:sz w:val="16"/>
            <w:szCs w:val="16"/>
          </w:rPr>
          <w:instrText xml:space="preserve"> numpages </w:instrText>
        </w:r>
        <w:r w:rsidRPr="007C27C1">
          <w:rPr>
            <w:sz w:val="16"/>
            <w:szCs w:val="16"/>
          </w:rPr>
          <w:fldChar w:fldCharType="separate"/>
        </w:r>
        <w:r w:rsidR="006016A9">
          <w:rPr>
            <w:noProof/>
            <w:sz w:val="16"/>
            <w:szCs w:val="16"/>
          </w:rPr>
          <w:t>5</w:t>
        </w:r>
        <w:r w:rsidRPr="007C27C1">
          <w:rPr>
            <w:noProof/>
            <w:sz w:val="16"/>
            <w:szCs w:val="16"/>
          </w:rPr>
          <w:fldChar w:fldCharType="end"/>
        </w:r>
      </w:p>
    </w:sdtContent>
  </w:sdt>
  <w:p w14:paraId="6BE05767" w14:textId="77777777" w:rsidR="007C27C1" w:rsidRDefault="007C2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2C264" w14:textId="77777777" w:rsidR="008408B4" w:rsidRDefault="008408B4" w:rsidP="008408B4">
      <w:pPr>
        <w:spacing w:line="240" w:lineRule="auto"/>
      </w:pPr>
      <w:r>
        <w:separator/>
      </w:r>
    </w:p>
  </w:footnote>
  <w:footnote w:type="continuationSeparator" w:id="0">
    <w:p w14:paraId="271D69FC" w14:textId="77777777" w:rsidR="008408B4" w:rsidRDefault="008408B4" w:rsidP="008408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210D"/>
    <w:multiLevelType w:val="hybridMultilevel"/>
    <w:tmpl w:val="53926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7B5304"/>
    <w:multiLevelType w:val="hybridMultilevel"/>
    <w:tmpl w:val="2548B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A8442F6"/>
    <w:multiLevelType w:val="hybridMultilevel"/>
    <w:tmpl w:val="EFE01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C108F4"/>
    <w:multiLevelType w:val="hybridMultilevel"/>
    <w:tmpl w:val="6C686A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50A73BF"/>
    <w:multiLevelType w:val="hybridMultilevel"/>
    <w:tmpl w:val="723862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6262BB2"/>
    <w:multiLevelType w:val="hybridMultilevel"/>
    <w:tmpl w:val="31086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D16900"/>
    <w:multiLevelType w:val="hybridMultilevel"/>
    <w:tmpl w:val="F6441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AF128C6"/>
    <w:multiLevelType w:val="hybridMultilevel"/>
    <w:tmpl w:val="F080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D77E88"/>
    <w:multiLevelType w:val="hybridMultilevel"/>
    <w:tmpl w:val="C0285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3"/>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31"/>
    <w:rsid w:val="00380BE0"/>
    <w:rsid w:val="004744BB"/>
    <w:rsid w:val="004E2E31"/>
    <w:rsid w:val="005057D9"/>
    <w:rsid w:val="005113E3"/>
    <w:rsid w:val="006016A9"/>
    <w:rsid w:val="00632F56"/>
    <w:rsid w:val="007C27C1"/>
    <w:rsid w:val="008408B4"/>
    <w:rsid w:val="0092350F"/>
    <w:rsid w:val="009C2F43"/>
    <w:rsid w:val="00AB7AA6"/>
    <w:rsid w:val="00B87395"/>
    <w:rsid w:val="00C057EA"/>
    <w:rsid w:val="00CA7B91"/>
    <w:rsid w:val="00E5248C"/>
    <w:rsid w:val="00E6314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59C6E"/>
  <w15:chartTrackingRefBased/>
  <w15:docId w15:val="{F6EA50C0-9693-418F-BCB2-24F2998C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E31"/>
    <w:pPr>
      <w:spacing w:after="0" w:line="276" w:lineRule="auto"/>
    </w:pPr>
    <w:rPr>
      <w:rFonts w:ascii="Arial" w:eastAsia="Times New Roman" w:hAnsi="Arial" w:cs="Times New Roman"/>
      <w:lang w:eastAsia="en-GB"/>
    </w:rPr>
  </w:style>
  <w:style w:type="paragraph" w:styleId="Heading1">
    <w:name w:val="heading 1"/>
    <w:basedOn w:val="Normal"/>
    <w:next w:val="Normal"/>
    <w:link w:val="Heading1Char"/>
    <w:uiPriority w:val="2"/>
    <w:qFormat/>
    <w:rsid w:val="004E2E31"/>
    <w:pPr>
      <w:outlineLvl w:val="0"/>
    </w:pPr>
    <w:rPr>
      <w:rFonts w:ascii="Times New Roman" w:hAnsi="Times New Roman"/>
      <w:b/>
      <w:i/>
      <w:sz w:val="52"/>
      <w:szCs w:val="36"/>
    </w:rPr>
  </w:style>
  <w:style w:type="paragraph" w:styleId="Heading2">
    <w:name w:val="heading 2"/>
    <w:basedOn w:val="Normal"/>
    <w:next w:val="Normal"/>
    <w:link w:val="Heading2Char"/>
    <w:unhideWhenUsed/>
    <w:qFormat/>
    <w:rsid w:val="004E2E31"/>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9"/>
    <w:unhideWhenUsed/>
    <w:qFormat/>
    <w:rsid w:val="008408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E2E31"/>
    <w:rPr>
      <w:rFonts w:ascii="Times New Roman" w:eastAsia="Times New Roman" w:hAnsi="Times New Roman" w:cs="Times New Roman"/>
      <w:b/>
      <w:i/>
      <w:sz w:val="52"/>
      <w:szCs w:val="36"/>
      <w:lang w:eastAsia="en-GB"/>
    </w:rPr>
  </w:style>
  <w:style w:type="character" w:customStyle="1" w:styleId="Heading2Char">
    <w:name w:val="Heading 2 Char"/>
    <w:basedOn w:val="DefaultParagraphFont"/>
    <w:link w:val="Heading2"/>
    <w:rsid w:val="004E2E31"/>
    <w:rPr>
      <w:rFonts w:ascii="Arial Bold" w:eastAsia="Times New Roman" w:hAnsi="Arial Bold" w:cs="Arial"/>
      <w:b/>
      <w:caps/>
      <w:color w:val="5F5F5F"/>
      <w:sz w:val="28"/>
      <w:lang w:eastAsia="en-GB"/>
    </w:rPr>
  </w:style>
  <w:style w:type="character" w:styleId="Hyperlink">
    <w:name w:val="Hyperlink"/>
    <w:basedOn w:val="DefaultParagraphFont"/>
    <w:uiPriority w:val="99"/>
    <w:semiHidden/>
    <w:unhideWhenUsed/>
    <w:qFormat/>
    <w:rsid w:val="004E2E31"/>
    <w:rPr>
      <w:rFonts w:ascii="Arial" w:hAnsi="Arial" w:cs="Arial" w:hint="default"/>
      <w:strike w:val="0"/>
      <w:dstrike w:val="0"/>
      <w:color w:val="E7E6E6" w:themeColor="background2"/>
      <w:sz w:val="22"/>
      <w:u w:val="none" w:color="CC0000"/>
      <w:effect w:val="none"/>
    </w:rPr>
  </w:style>
  <w:style w:type="paragraph" w:styleId="FootnoteText">
    <w:name w:val="footnote text"/>
    <w:basedOn w:val="Normal"/>
    <w:link w:val="FootnoteTextChar"/>
    <w:semiHidden/>
    <w:unhideWhenUsed/>
    <w:rsid w:val="004E2E31"/>
    <w:pPr>
      <w:spacing w:line="240" w:lineRule="auto"/>
    </w:pPr>
    <w:rPr>
      <w:rFonts w:cs="Arial"/>
      <w:sz w:val="20"/>
      <w:szCs w:val="20"/>
    </w:rPr>
  </w:style>
  <w:style w:type="character" w:customStyle="1" w:styleId="FootnoteTextChar">
    <w:name w:val="Footnote Text Char"/>
    <w:basedOn w:val="DefaultParagraphFont"/>
    <w:link w:val="FootnoteText"/>
    <w:semiHidden/>
    <w:rsid w:val="004E2E31"/>
    <w:rPr>
      <w:rFonts w:ascii="Arial" w:eastAsia="Times New Roman" w:hAnsi="Arial" w:cs="Arial"/>
      <w:sz w:val="20"/>
      <w:szCs w:val="20"/>
      <w:lang w:eastAsia="en-GB"/>
    </w:rPr>
  </w:style>
  <w:style w:type="paragraph" w:styleId="Caption">
    <w:name w:val="caption"/>
    <w:basedOn w:val="Normal"/>
    <w:next w:val="Normal"/>
    <w:semiHidden/>
    <w:unhideWhenUsed/>
    <w:qFormat/>
    <w:rsid w:val="004E2E31"/>
    <w:pPr>
      <w:spacing w:before="120" w:after="120"/>
    </w:pPr>
    <w:rPr>
      <w:b/>
      <w:bCs/>
      <w:sz w:val="20"/>
      <w:szCs w:val="24"/>
      <w:lang w:eastAsia="en-US"/>
    </w:rPr>
  </w:style>
  <w:style w:type="paragraph" w:styleId="Title">
    <w:name w:val="Title"/>
    <w:basedOn w:val="Heading1"/>
    <w:next w:val="Normal"/>
    <w:link w:val="TitleChar"/>
    <w:uiPriority w:val="13"/>
    <w:qFormat/>
    <w:rsid w:val="004E2E31"/>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4E2E31"/>
    <w:rPr>
      <w:rFonts w:ascii="Times New Roman" w:eastAsiaTheme="majorEastAsia" w:hAnsi="Times New Roman" w:cstheme="majorBidi"/>
      <w:b/>
      <w:i/>
      <w:spacing w:val="5"/>
      <w:kern w:val="28"/>
      <w:sz w:val="52"/>
      <w:szCs w:val="52"/>
      <w:lang w:eastAsia="en-GB"/>
    </w:rPr>
  </w:style>
  <w:style w:type="paragraph" w:styleId="BodyText">
    <w:name w:val="Body Text"/>
    <w:basedOn w:val="Normal"/>
    <w:link w:val="BodyTextChar"/>
    <w:unhideWhenUsed/>
    <w:qFormat/>
    <w:rsid w:val="004E2E31"/>
  </w:style>
  <w:style w:type="character" w:customStyle="1" w:styleId="BodyTextChar">
    <w:name w:val="Body Text Char"/>
    <w:basedOn w:val="DefaultParagraphFont"/>
    <w:link w:val="BodyText"/>
    <w:rsid w:val="004E2E31"/>
    <w:rPr>
      <w:rFonts w:ascii="Arial" w:eastAsia="Times New Roman" w:hAnsi="Arial" w:cs="Times New Roman"/>
      <w:lang w:eastAsia="en-GB"/>
    </w:rPr>
  </w:style>
  <w:style w:type="character" w:customStyle="1" w:styleId="ListParagraphChar">
    <w:name w:val="List Paragraph Char"/>
    <w:link w:val="ListParagraph"/>
    <w:uiPriority w:val="34"/>
    <w:locked/>
    <w:rsid w:val="004E2E31"/>
    <w:rPr>
      <w:rFonts w:ascii="Arial" w:hAnsi="Arial" w:cs="Arial"/>
    </w:rPr>
  </w:style>
  <w:style w:type="paragraph" w:styleId="ListParagraph">
    <w:name w:val="List Paragraph"/>
    <w:basedOn w:val="Normal"/>
    <w:link w:val="ListParagraphChar"/>
    <w:uiPriority w:val="34"/>
    <w:qFormat/>
    <w:rsid w:val="004E2E31"/>
    <w:pPr>
      <w:ind w:left="720"/>
      <w:contextualSpacing/>
    </w:pPr>
    <w:rPr>
      <w:rFonts w:eastAsiaTheme="minorEastAsia" w:cs="Arial"/>
      <w:lang w:eastAsia="zh-TW"/>
    </w:rPr>
  </w:style>
  <w:style w:type="table" w:styleId="TableGrid">
    <w:name w:val="Table Grid"/>
    <w:basedOn w:val="TableNormal"/>
    <w:uiPriority w:val="39"/>
    <w:rsid w:val="004E2E3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B91"/>
    <w:rPr>
      <w:sz w:val="16"/>
      <w:szCs w:val="16"/>
    </w:rPr>
  </w:style>
  <w:style w:type="paragraph" w:styleId="CommentText">
    <w:name w:val="annotation text"/>
    <w:basedOn w:val="Normal"/>
    <w:link w:val="CommentTextChar"/>
    <w:uiPriority w:val="99"/>
    <w:semiHidden/>
    <w:unhideWhenUsed/>
    <w:rsid w:val="00CA7B91"/>
    <w:pPr>
      <w:spacing w:line="240" w:lineRule="auto"/>
    </w:pPr>
    <w:rPr>
      <w:sz w:val="20"/>
      <w:szCs w:val="20"/>
    </w:rPr>
  </w:style>
  <w:style w:type="character" w:customStyle="1" w:styleId="CommentTextChar">
    <w:name w:val="Comment Text Char"/>
    <w:basedOn w:val="DefaultParagraphFont"/>
    <w:link w:val="CommentText"/>
    <w:uiPriority w:val="99"/>
    <w:semiHidden/>
    <w:rsid w:val="00CA7B9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A7B91"/>
    <w:rPr>
      <w:b/>
      <w:bCs/>
    </w:rPr>
  </w:style>
  <w:style w:type="character" w:customStyle="1" w:styleId="CommentSubjectChar">
    <w:name w:val="Comment Subject Char"/>
    <w:basedOn w:val="CommentTextChar"/>
    <w:link w:val="CommentSubject"/>
    <w:uiPriority w:val="99"/>
    <w:semiHidden/>
    <w:rsid w:val="00CA7B91"/>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A7B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B91"/>
    <w:rPr>
      <w:rFonts w:ascii="Segoe UI" w:eastAsia="Times New Roman" w:hAnsi="Segoe UI" w:cs="Segoe UI"/>
      <w:sz w:val="18"/>
      <w:szCs w:val="18"/>
      <w:lang w:eastAsia="en-GB"/>
    </w:rPr>
  </w:style>
  <w:style w:type="paragraph" w:styleId="Header">
    <w:name w:val="header"/>
    <w:basedOn w:val="Normal"/>
    <w:link w:val="HeaderChar"/>
    <w:uiPriority w:val="99"/>
    <w:unhideWhenUsed/>
    <w:rsid w:val="008408B4"/>
    <w:pPr>
      <w:tabs>
        <w:tab w:val="center" w:pos="4680"/>
        <w:tab w:val="right" w:pos="9360"/>
      </w:tabs>
      <w:spacing w:line="240" w:lineRule="auto"/>
    </w:pPr>
  </w:style>
  <w:style w:type="character" w:customStyle="1" w:styleId="HeaderChar">
    <w:name w:val="Header Char"/>
    <w:basedOn w:val="DefaultParagraphFont"/>
    <w:link w:val="Header"/>
    <w:uiPriority w:val="99"/>
    <w:rsid w:val="008408B4"/>
    <w:rPr>
      <w:rFonts w:ascii="Arial" w:eastAsia="Times New Roman" w:hAnsi="Arial" w:cs="Times New Roman"/>
      <w:lang w:eastAsia="en-GB"/>
    </w:rPr>
  </w:style>
  <w:style w:type="paragraph" w:styleId="Footer">
    <w:name w:val="footer"/>
    <w:basedOn w:val="Normal"/>
    <w:link w:val="FooterChar"/>
    <w:uiPriority w:val="99"/>
    <w:unhideWhenUsed/>
    <w:rsid w:val="008408B4"/>
    <w:pPr>
      <w:tabs>
        <w:tab w:val="center" w:pos="4680"/>
        <w:tab w:val="right" w:pos="9360"/>
      </w:tabs>
      <w:spacing w:line="240" w:lineRule="auto"/>
    </w:pPr>
  </w:style>
  <w:style w:type="character" w:customStyle="1" w:styleId="FooterChar">
    <w:name w:val="Footer Char"/>
    <w:basedOn w:val="DefaultParagraphFont"/>
    <w:link w:val="Footer"/>
    <w:uiPriority w:val="99"/>
    <w:rsid w:val="008408B4"/>
    <w:rPr>
      <w:rFonts w:ascii="Arial" w:eastAsia="Times New Roman" w:hAnsi="Arial" w:cs="Times New Roman"/>
      <w:lang w:eastAsia="en-GB"/>
    </w:rPr>
  </w:style>
  <w:style w:type="character" w:customStyle="1" w:styleId="Heading3Char">
    <w:name w:val="Heading 3 Char"/>
    <w:basedOn w:val="DefaultParagraphFont"/>
    <w:link w:val="Heading3"/>
    <w:uiPriority w:val="9"/>
    <w:rsid w:val="008408B4"/>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380BE0"/>
    <w:pPr>
      <w:spacing w:after="0" w:line="240" w:lineRule="auto"/>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88955">
      <w:bodyDiv w:val="1"/>
      <w:marLeft w:val="0"/>
      <w:marRight w:val="0"/>
      <w:marTop w:val="0"/>
      <w:marBottom w:val="0"/>
      <w:divBdr>
        <w:top w:val="none" w:sz="0" w:space="0" w:color="auto"/>
        <w:left w:val="none" w:sz="0" w:space="0" w:color="auto"/>
        <w:bottom w:val="none" w:sz="0" w:space="0" w:color="auto"/>
        <w:right w:val="none" w:sz="0" w:space="0" w:color="auto"/>
      </w:divBdr>
    </w:div>
    <w:div w:id="818572128">
      <w:bodyDiv w:val="1"/>
      <w:marLeft w:val="0"/>
      <w:marRight w:val="0"/>
      <w:marTop w:val="0"/>
      <w:marBottom w:val="0"/>
      <w:divBdr>
        <w:top w:val="none" w:sz="0" w:space="0" w:color="auto"/>
        <w:left w:val="none" w:sz="0" w:space="0" w:color="auto"/>
        <w:bottom w:val="none" w:sz="0" w:space="0" w:color="auto"/>
        <w:right w:val="none" w:sz="0" w:space="0" w:color="auto"/>
      </w:divBdr>
    </w:div>
    <w:div w:id="20702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AF8F-B770-4729-914A-3FD11005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10061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Mayali</dc:creator>
  <cp:keywords/>
  <dc:description/>
  <cp:lastModifiedBy>Marie Lake</cp:lastModifiedBy>
  <cp:revision>3</cp:revision>
  <cp:lastPrinted>2017-11-22T13:39:00Z</cp:lastPrinted>
  <dcterms:created xsi:type="dcterms:W3CDTF">2017-11-28T16:07:00Z</dcterms:created>
  <dcterms:modified xsi:type="dcterms:W3CDTF">2017-11-28T16:59:00Z</dcterms:modified>
</cp:coreProperties>
</file>